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36" w:rsidRDefault="002B7EE3">
      <w:pPr>
        <w:spacing w:line="440" w:lineRule="atLeast"/>
        <w:jc w:val="center"/>
        <w:rPr>
          <w:rFonts w:ascii="黑体" w:eastAsia="黑体" w:hAnsi="宋体"/>
          <w:b/>
          <w:sz w:val="32"/>
          <w:szCs w:val="32"/>
        </w:rPr>
      </w:pPr>
      <w:r>
        <w:rPr>
          <w:rFonts w:ascii="黑体" w:eastAsia="黑体" w:hAnsi="宋体" w:hint="eastAsia"/>
          <w:b/>
          <w:sz w:val="32"/>
          <w:szCs w:val="32"/>
        </w:rPr>
        <w:t>郴州职业技术学院纸质图书询价采购</w:t>
      </w:r>
      <w:r>
        <w:rPr>
          <w:rFonts w:ascii="黑体" w:eastAsia="黑体" w:hAnsi="宋体" w:hint="eastAsia"/>
          <w:b/>
          <w:sz w:val="32"/>
          <w:szCs w:val="32"/>
        </w:rPr>
        <w:t>（第二次）</w:t>
      </w:r>
      <w:r>
        <w:rPr>
          <w:rFonts w:ascii="黑体" w:eastAsia="黑体" w:hAnsi="宋体" w:hint="eastAsia"/>
          <w:b/>
          <w:sz w:val="32"/>
          <w:szCs w:val="32"/>
        </w:rPr>
        <w:t>询价通知</w:t>
      </w:r>
    </w:p>
    <w:p w:rsidR="00710336" w:rsidRDefault="00710336">
      <w:pPr>
        <w:adjustRightInd w:val="0"/>
        <w:snapToGrid w:val="0"/>
        <w:spacing w:line="400" w:lineRule="exact"/>
        <w:ind w:firstLineChars="200" w:firstLine="480"/>
        <w:rPr>
          <w:rFonts w:asciiTheme="majorEastAsia" w:eastAsiaTheme="majorEastAsia" w:hAnsiTheme="majorEastAsia" w:cstheme="majorEastAsia"/>
          <w:sz w:val="24"/>
          <w:u w:val="single"/>
        </w:rPr>
      </w:pP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u w:val="single"/>
        </w:rPr>
        <w:t>湖南中投项目管理有限公司</w:t>
      </w:r>
      <w:r>
        <w:rPr>
          <w:rFonts w:asciiTheme="majorEastAsia" w:eastAsiaTheme="majorEastAsia" w:hAnsiTheme="majorEastAsia" w:cstheme="majorEastAsia" w:hint="eastAsia"/>
          <w:sz w:val="24"/>
        </w:rPr>
        <w:t>受</w:t>
      </w:r>
      <w:r>
        <w:rPr>
          <w:rFonts w:asciiTheme="majorEastAsia" w:eastAsiaTheme="majorEastAsia" w:hAnsiTheme="majorEastAsia" w:cstheme="majorEastAsia" w:hint="eastAsia"/>
          <w:sz w:val="24"/>
          <w:u w:val="single"/>
        </w:rPr>
        <w:t>郴州职业技术学院的委托，</w:t>
      </w:r>
      <w:r>
        <w:rPr>
          <w:rFonts w:asciiTheme="majorEastAsia" w:eastAsiaTheme="majorEastAsia" w:hAnsiTheme="majorEastAsia" w:cstheme="majorEastAsia" w:hint="eastAsia"/>
          <w:sz w:val="24"/>
        </w:rPr>
        <w:t>就</w:t>
      </w:r>
      <w:r>
        <w:rPr>
          <w:rFonts w:asciiTheme="majorEastAsia" w:eastAsiaTheme="majorEastAsia" w:hAnsiTheme="majorEastAsia" w:cstheme="majorEastAsia" w:hint="eastAsia"/>
          <w:sz w:val="24"/>
          <w:u w:val="single"/>
        </w:rPr>
        <w:t>郴州职业技术学院纸质图书询价采购（第二次）</w:t>
      </w:r>
      <w:r>
        <w:rPr>
          <w:rFonts w:asciiTheme="majorEastAsia" w:eastAsiaTheme="majorEastAsia" w:hAnsiTheme="majorEastAsia" w:cstheme="majorEastAsia" w:hint="eastAsia"/>
          <w:sz w:val="24"/>
        </w:rPr>
        <w:t>项目，（采购代理编号：</w:t>
      </w:r>
      <w:r>
        <w:rPr>
          <w:rFonts w:asciiTheme="majorEastAsia" w:eastAsiaTheme="majorEastAsia" w:hAnsiTheme="majorEastAsia" w:cstheme="majorEastAsia" w:hint="eastAsia"/>
          <w:sz w:val="24"/>
          <w:u w:val="single"/>
        </w:rPr>
        <w:t>HNZTCZ-2019-127</w:t>
      </w:r>
      <w:r>
        <w:rPr>
          <w:rFonts w:asciiTheme="majorEastAsia" w:eastAsiaTheme="majorEastAsia" w:hAnsiTheme="majorEastAsia" w:cstheme="majorEastAsia" w:hint="eastAsia"/>
          <w:sz w:val="24"/>
          <w:u w:val="single"/>
        </w:rPr>
        <w:t>R</w:t>
      </w:r>
      <w:r>
        <w:rPr>
          <w:rFonts w:asciiTheme="majorEastAsia" w:eastAsiaTheme="majorEastAsia" w:hAnsiTheme="majorEastAsia" w:cstheme="majorEastAsia" w:hint="eastAsia"/>
          <w:sz w:val="24"/>
        </w:rPr>
        <w:t>）进行询价采购，现采</w:t>
      </w:r>
      <w:r>
        <w:rPr>
          <w:rFonts w:asciiTheme="majorEastAsia" w:eastAsiaTheme="majorEastAsia" w:hAnsiTheme="majorEastAsia" w:cstheme="majorEastAsia" w:hint="eastAsia"/>
          <w:color w:val="000000"/>
          <w:sz w:val="24"/>
        </w:rPr>
        <w:t>用</w:t>
      </w:r>
      <w:r>
        <w:rPr>
          <w:rFonts w:asciiTheme="majorEastAsia" w:eastAsiaTheme="majorEastAsia" w:hAnsiTheme="majorEastAsia" w:cstheme="majorEastAsia" w:hint="eastAsia"/>
          <w:color w:val="000000"/>
          <w:sz w:val="24"/>
        </w:rPr>
        <w:t>公告邀请</w:t>
      </w:r>
      <w:r>
        <w:rPr>
          <w:rFonts w:asciiTheme="majorEastAsia" w:eastAsiaTheme="majorEastAsia" w:hAnsiTheme="majorEastAsia" w:cstheme="majorEastAsia" w:hint="eastAsia"/>
          <w:color w:val="000000"/>
          <w:sz w:val="24"/>
        </w:rPr>
        <w:t>的方式，邀请符合资格条件的供应商提交证明材料参与资格审查，</w:t>
      </w:r>
      <w:r>
        <w:rPr>
          <w:rFonts w:asciiTheme="majorEastAsia" w:eastAsiaTheme="majorEastAsia" w:hAnsiTheme="majorEastAsia" w:cstheme="majorEastAsia" w:hint="eastAsia"/>
          <w:sz w:val="24"/>
        </w:rPr>
        <w:t>并参与询价采购活动。</w:t>
      </w:r>
    </w:p>
    <w:p w:rsidR="00710336" w:rsidRDefault="002B7EE3">
      <w:pPr>
        <w:adjustRightInd w:val="0"/>
        <w:snapToGrid w:val="0"/>
        <w:spacing w:line="400" w:lineRule="exact"/>
        <w:ind w:firstLineChars="200" w:firstLine="482"/>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一、项目概况</w:t>
      </w:r>
    </w:p>
    <w:p w:rsidR="00710336" w:rsidRDefault="002B7EE3">
      <w:pPr>
        <w:adjustRightInd w:val="0"/>
        <w:snapToGrid w:val="0"/>
        <w:spacing w:line="400" w:lineRule="exact"/>
        <w:ind w:firstLineChars="200" w:firstLine="482"/>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t>1</w:t>
      </w:r>
      <w:r>
        <w:rPr>
          <w:rFonts w:asciiTheme="majorEastAsia" w:eastAsiaTheme="majorEastAsia" w:hAnsiTheme="majorEastAsia" w:cstheme="majorEastAsia" w:hint="eastAsia"/>
          <w:b/>
          <w:bCs/>
          <w:sz w:val="24"/>
        </w:rPr>
        <w:t>、采购项目名称：</w:t>
      </w:r>
      <w:r>
        <w:rPr>
          <w:rFonts w:asciiTheme="majorEastAsia" w:eastAsiaTheme="majorEastAsia" w:hAnsiTheme="majorEastAsia" w:cstheme="majorEastAsia" w:hint="eastAsia"/>
          <w:sz w:val="24"/>
        </w:rPr>
        <w:t>郴州职业技术学院纸质图书询价采购（第二次）</w:t>
      </w:r>
    </w:p>
    <w:p w:rsidR="00710336" w:rsidRDefault="002B7EE3">
      <w:pPr>
        <w:adjustRightInd w:val="0"/>
        <w:snapToGrid w:val="0"/>
        <w:spacing w:line="400" w:lineRule="exact"/>
        <w:ind w:firstLineChars="200" w:firstLine="482"/>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2</w:t>
      </w:r>
      <w:r>
        <w:rPr>
          <w:rFonts w:asciiTheme="majorEastAsia" w:eastAsiaTheme="majorEastAsia" w:hAnsiTheme="majorEastAsia" w:cstheme="majorEastAsia" w:hint="eastAsia"/>
          <w:b/>
          <w:bCs/>
          <w:sz w:val="24"/>
        </w:rPr>
        <w:t>、采购代理编号：</w:t>
      </w:r>
      <w:r>
        <w:rPr>
          <w:rFonts w:asciiTheme="majorEastAsia" w:eastAsiaTheme="majorEastAsia" w:hAnsiTheme="majorEastAsia" w:cstheme="majorEastAsia" w:hint="eastAsia"/>
          <w:sz w:val="24"/>
        </w:rPr>
        <w:t>HNZTCZ-2019-127</w:t>
      </w:r>
      <w:r>
        <w:rPr>
          <w:rFonts w:asciiTheme="majorEastAsia" w:eastAsiaTheme="majorEastAsia" w:hAnsiTheme="majorEastAsia" w:cstheme="majorEastAsia" w:hint="eastAsia"/>
          <w:sz w:val="24"/>
        </w:rPr>
        <w:t>R</w:t>
      </w:r>
    </w:p>
    <w:p w:rsidR="00710336" w:rsidRDefault="002B7EE3">
      <w:pPr>
        <w:adjustRightInd w:val="0"/>
        <w:snapToGrid w:val="0"/>
        <w:spacing w:line="400" w:lineRule="exact"/>
        <w:ind w:firstLineChars="200" w:firstLine="482"/>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3</w:t>
      </w:r>
      <w:r>
        <w:rPr>
          <w:rFonts w:asciiTheme="majorEastAsia" w:eastAsiaTheme="majorEastAsia" w:hAnsiTheme="majorEastAsia" w:cstheme="majorEastAsia" w:hint="eastAsia"/>
          <w:b/>
          <w:bCs/>
          <w:sz w:val="24"/>
        </w:rPr>
        <w:t>、采购</w:t>
      </w:r>
      <w:proofErr w:type="gramStart"/>
      <w:r>
        <w:rPr>
          <w:rFonts w:asciiTheme="majorEastAsia" w:eastAsiaTheme="majorEastAsia" w:hAnsiTheme="majorEastAsia" w:cstheme="majorEastAsia" w:hint="eastAsia"/>
          <w:b/>
          <w:bCs/>
          <w:sz w:val="24"/>
        </w:rPr>
        <w:t>项目标</w:t>
      </w:r>
      <w:proofErr w:type="gramEnd"/>
      <w:r>
        <w:rPr>
          <w:rFonts w:asciiTheme="majorEastAsia" w:eastAsiaTheme="majorEastAsia" w:hAnsiTheme="majorEastAsia" w:cstheme="majorEastAsia" w:hint="eastAsia"/>
          <w:b/>
          <w:bCs/>
          <w:sz w:val="24"/>
        </w:rPr>
        <w:t>的、数量及预算：</w:t>
      </w:r>
    </w:p>
    <w:tbl>
      <w:tblPr>
        <w:tblW w:w="8768" w:type="dxa"/>
        <w:tblInd w:w="-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1065"/>
        <w:gridCol w:w="4018"/>
        <w:gridCol w:w="1559"/>
        <w:gridCol w:w="2126"/>
      </w:tblGrid>
      <w:tr w:rsidR="00710336" w:rsidTr="00164166">
        <w:trPr>
          <w:trHeight w:val="589"/>
        </w:trPr>
        <w:tc>
          <w:tcPr>
            <w:tcW w:w="1065" w:type="dxa"/>
            <w:tcBorders>
              <w:top w:val="single" w:sz="12" w:space="0" w:color="000000"/>
            </w:tcBorders>
            <w:tcMar>
              <w:top w:w="0" w:type="dxa"/>
              <w:left w:w="108" w:type="dxa"/>
              <w:bottom w:w="0" w:type="dxa"/>
              <w:right w:w="108" w:type="dxa"/>
            </w:tcMar>
            <w:vAlign w:val="center"/>
          </w:tcPr>
          <w:p w:rsidR="00710336" w:rsidRDefault="002B7EE3">
            <w:pPr>
              <w:widowControl/>
              <w:spacing w:line="400" w:lineRule="exact"/>
              <w:jc w:val="center"/>
              <w:rPr>
                <w:rFonts w:asciiTheme="majorEastAsia" w:eastAsiaTheme="majorEastAsia" w:hAnsiTheme="majorEastAsia" w:cstheme="majorEastAsia"/>
                <w:b/>
                <w:bCs/>
                <w:kern w:val="0"/>
                <w:sz w:val="24"/>
              </w:rPr>
            </w:pPr>
            <w:r>
              <w:rPr>
                <w:rFonts w:asciiTheme="majorEastAsia" w:eastAsiaTheme="majorEastAsia" w:hAnsiTheme="majorEastAsia" w:cstheme="majorEastAsia" w:hint="eastAsia"/>
                <w:b/>
                <w:bCs/>
                <w:kern w:val="0"/>
                <w:sz w:val="24"/>
              </w:rPr>
              <w:t>序号</w:t>
            </w:r>
          </w:p>
        </w:tc>
        <w:tc>
          <w:tcPr>
            <w:tcW w:w="4018" w:type="dxa"/>
            <w:tcBorders>
              <w:top w:val="single" w:sz="12" w:space="0" w:color="000000"/>
            </w:tcBorders>
            <w:tcMar>
              <w:top w:w="0" w:type="dxa"/>
              <w:left w:w="108" w:type="dxa"/>
              <w:bottom w:w="0" w:type="dxa"/>
              <w:right w:w="108" w:type="dxa"/>
            </w:tcMar>
            <w:vAlign w:val="center"/>
          </w:tcPr>
          <w:p w:rsidR="00710336" w:rsidRDefault="002B7EE3">
            <w:pPr>
              <w:widowControl/>
              <w:spacing w:line="400" w:lineRule="exact"/>
              <w:jc w:val="center"/>
              <w:rPr>
                <w:rFonts w:asciiTheme="majorEastAsia" w:eastAsiaTheme="majorEastAsia" w:hAnsiTheme="majorEastAsia" w:cstheme="majorEastAsia"/>
                <w:b/>
                <w:bCs/>
                <w:kern w:val="0"/>
                <w:sz w:val="24"/>
              </w:rPr>
            </w:pPr>
            <w:r>
              <w:rPr>
                <w:rFonts w:asciiTheme="majorEastAsia" w:eastAsiaTheme="majorEastAsia" w:hAnsiTheme="majorEastAsia" w:cstheme="majorEastAsia" w:hint="eastAsia"/>
                <w:b/>
                <w:bCs/>
                <w:kern w:val="0"/>
                <w:sz w:val="24"/>
              </w:rPr>
              <w:t>标的名称</w:t>
            </w:r>
          </w:p>
        </w:tc>
        <w:tc>
          <w:tcPr>
            <w:tcW w:w="1559" w:type="dxa"/>
            <w:tcBorders>
              <w:top w:val="single" w:sz="12" w:space="0" w:color="000000"/>
            </w:tcBorders>
            <w:tcMar>
              <w:top w:w="0" w:type="dxa"/>
              <w:left w:w="108" w:type="dxa"/>
              <w:bottom w:w="0" w:type="dxa"/>
              <w:right w:w="108" w:type="dxa"/>
            </w:tcMar>
            <w:vAlign w:val="center"/>
          </w:tcPr>
          <w:p w:rsidR="00710336" w:rsidRDefault="002B7EE3">
            <w:pPr>
              <w:widowControl/>
              <w:spacing w:line="400" w:lineRule="exact"/>
              <w:jc w:val="center"/>
              <w:rPr>
                <w:rFonts w:asciiTheme="majorEastAsia" w:eastAsiaTheme="majorEastAsia" w:hAnsiTheme="majorEastAsia" w:cstheme="majorEastAsia"/>
                <w:b/>
                <w:bCs/>
                <w:kern w:val="0"/>
                <w:sz w:val="24"/>
              </w:rPr>
            </w:pPr>
            <w:r>
              <w:rPr>
                <w:rFonts w:asciiTheme="majorEastAsia" w:eastAsiaTheme="majorEastAsia" w:hAnsiTheme="majorEastAsia" w:cstheme="majorEastAsia" w:hint="eastAsia"/>
                <w:b/>
                <w:bCs/>
                <w:kern w:val="0"/>
                <w:sz w:val="24"/>
              </w:rPr>
              <w:t>数量</w:t>
            </w:r>
          </w:p>
        </w:tc>
        <w:tc>
          <w:tcPr>
            <w:tcW w:w="2126" w:type="dxa"/>
            <w:tcBorders>
              <w:top w:val="single" w:sz="12" w:space="0" w:color="000000"/>
            </w:tcBorders>
            <w:vAlign w:val="center"/>
          </w:tcPr>
          <w:p w:rsidR="00710336" w:rsidRDefault="002B7EE3">
            <w:pPr>
              <w:widowControl/>
              <w:spacing w:line="400" w:lineRule="exact"/>
              <w:ind w:firstLineChars="200" w:firstLine="482"/>
              <w:jc w:val="center"/>
              <w:rPr>
                <w:rFonts w:asciiTheme="majorEastAsia" w:eastAsiaTheme="majorEastAsia" w:hAnsiTheme="majorEastAsia" w:cstheme="majorEastAsia"/>
                <w:b/>
                <w:bCs/>
                <w:kern w:val="0"/>
                <w:sz w:val="24"/>
              </w:rPr>
            </w:pPr>
            <w:r>
              <w:rPr>
                <w:rFonts w:asciiTheme="majorEastAsia" w:eastAsiaTheme="majorEastAsia" w:hAnsiTheme="majorEastAsia" w:cstheme="majorEastAsia" w:hint="eastAsia"/>
                <w:b/>
                <w:bCs/>
                <w:kern w:val="0"/>
                <w:sz w:val="24"/>
              </w:rPr>
              <w:t>预算（合计）</w:t>
            </w:r>
          </w:p>
        </w:tc>
      </w:tr>
      <w:tr w:rsidR="00710336" w:rsidTr="00164166">
        <w:trPr>
          <w:trHeight w:val="679"/>
        </w:trPr>
        <w:tc>
          <w:tcPr>
            <w:tcW w:w="1065" w:type="dxa"/>
            <w:tcBorders>
              <w:bottom w:val="single" w:sz="12" w:space="0" w:color="000000"/>
            </w:tcBorders>
            <w:tcMar>
              <w:top w:w="0" w:type="dxa"/>
              <w:left w:w="108" w:type="dxa"/>
              <w:bottom w:w="0" w:type="dxa"/>
              <w:right w:w="108" w:type="dxa"/>
            </w:tcMar>
            <w:vAlign w:val="center"/>
          </w:tcPr>
          <w:p w:rsidR="00710336" w:rsidRDefault="002B7EE3">
            <w:pPr>
              <w:widowControl/>
              <w:spacing w:line="400" w:lineRule="exact"/>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4018" w:type="dxa"/>
            <w:tcBorders>
              <w:bottom w:val="single" w:sz="12" w:space="0" w:color="000000"/>
            </w:tcBorders>
            <w:tcMar>
              <w:top w:w="0" w:type="dxa"/>
              <w:left w:w="108" w:type="dxa"/>
              <w:bottom w:w="0" w:type="dxa"/>
              <w:right w:w="108" w:type="dxa"/>
            </w:tcMar>
            <w:vAlign w:val="center"/>
          </w:tcPr>
          <w:p w:rsidR="00710336" w:rsidRDefault="002B7EE3">
            <w:pPr>
              <w:widowControl/>
              <w:spacing w:line="400" w:lineRule="exact"/>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sz w:val="24"/>
              </w:rPr>
              <w:t>郴州职业技术学院纸质图书</w:t>
            </w:r>
          </w:p>
        </w:tc>
        <w:tc>
          <w:tcPr>
            <w:tcW w:w="1559" w:type="dxa"/>
            <w:tcBorders>
              <w:bottom w:val="single" w:sz="12" w:space="0" w:color="000000"/>
            </w:tcBorders>
            <w:tcMar>
              <w:top w:w="0" w:type="dxa"/>
              <w:left w:w="108" w:type="dxa"/>
              <w:bottom w:w="0" w:type="dxa"/>
              <w:right w:w="108" w:type="dxa"/>
            </w:tcMar>
            <w:vAlign w:val="center"/>
          </w:tcPr>
          <w:p w:rsidR="00710336" w:rsidRDefault="002B7EE3">
            <w:pPr>
              <w:widowControl/>
              <w:spacing w:line="400" w:lineRule="exact"/>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一批</w:t>
            </w:r>
          </w:p>
        </w:tc>
        <w:tc>
          <w:tcPr>
            <w:tcW w:w="2126" w:type="dxa"/>
            <w:tcBorders>
              <w:bottom w:val="single" w:sz="12" w:space="0" w:color="000000"/>
            </w:tcBorders>
            <w:vAlign w:val="center"/>
          </w:tcPr>
          <w:p w:rsidR="00710336" w:rsidRDefault="002B7EE3">
            <w:pPr>
              <w:widowControl/>
              <w:spacing w:line="400" w:lineRule="exact"/>
              <w:ind w:firstLineChars="200" w:firstLine="480"/>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w:t>
            </w:r>
            <w:r>
              <w:rPr>
                <w:rFonts w:asciiTheme="majorEastAsia" w:eastAsiaTheme="majorEastAsia" w:hAnsiTheme="majorEastAsia" w:cstheme="majorEastAsia" w:hint="eastAsia"/>
                <w:kern w:val="0"/>
                <w:sz w:val="24"/>
              </w:rPr>
              <w:t>125017</w:t>
            </w:r>
            <w:r>
              <w:rPr>
                <w:rFonts w:asciiTheme="majorEastAsia" w:eastAsiaTheme="majorEastAsia" w:hAnsiTheme="majorEastAsia" w:cstheme="majorEastAsia" w:hint="eastAsia"/>
                <w:kern w:val="0"/>
                <w:sz w:val="24"/>
              </w:rPr>
              <w:t>元</w:t>
            </w:r>
          </w:p>
        </w:tc>
      </w:tr>
    </w:tbl>
    <w:p w:rsidR="00710336" w:rsidRDefault="002B7EE3">
      <w:pPr>
        <w:numPr>
          <w:ilvl w:val="0"/>
          <w:numId w:val="1"/>
        </w:numPr>
        <w:adjustRightInd w:val="0"/>
        <w:snapToGrid w:val="0"/>
        <w:spacing w:line="400" w:lineRule="exact"/>
        <w:ind w:firstLineChars="200" w:firstLine="482"/>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供应商资质要求：</w:t>
      </w:r>
    </w:p>
    <w:p w:rsidR="00710336" w:rsidRDefault="002B7EE3">
      <w:pPr>
        <w:widowControl/>
        <w:snapToGrid w:val="0"/>
        <w:spacing w:line="400" w:lineRule="exact"/>
        <w:ind w:firstLineChars="200" w:firstLine="482"/>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2.1</w:t>
      </w:r>
      <w:r>
        <w:rPr>
          <w:rFonts w:asciiTheme="majorEastAsia" w:eastAsiaTheme="majorEastAsia" w:hAnsiTheme="majorEastAsia" w:cstheme="majorEastAsia" w:hint="eastAsia"/>
          <w:b/>
          <w:bCs/>
          <w:sz w:val="24"/>
        </w:rPr>
        <w:t>、</w:t>
      </w:r>
      <w:r>
        <w:rPr>
          <w:rFonts w:asciiTheme="majorEastAsia" w:eastAsiaTheme="majorEastAsia" w:hAnsiTheme="majorEastAsia" w:cstheme="majorEastAsia" w:hint="eastAsia"/>
          <w:b/>
          <w:bCs/>
          <w:sz w:val="24"/>
        </w:rPr>
        <w:t>投标人基本资格条件：</w:t>
      </w:r>
    </w:p>
    <w:p w:rsidR="00710336" w:rsidRDefault="002B7EE3">
      <w:pPr>
        <w:adjustRightInd w:val="0"/>
        <w:snapToGrid w:val="0"/>
        <w:spacing w:line="400" w:lineRule="exact"/>
        <w:ind w:firstLineChars="200" w:firstLine="482"/>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投标人需具备《中华人民共和国政府采购法》第二十二条第一款规定的资格条件，并满足以下条件：</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2.1.1</w:t>
      </w:r>
      <w:r>
        <w:rPr>
          <w:rFonts w:asciiTheme="majorEastAsia" w:eastAsiaTheme="majorEastAsia" w:hAnsiTheme="majorEastAsia" w:cstheme="majorEastAsia" w:hint="eastAsia"/>
          <w:sz w:val="24"/>
        </w:rPr>
        <w:t>要求投标人提供有效的《营业执照》副本、《税务登记证》副本、《组织机构代码证》（</w:t>
      </w:r>
      <w:r>
        <w:rPr>
          <w:rFonts w:asciiTheme="majorEastAsia" w:eastAsiaTheme="majorEastAsia" w:hAnsiTheme="majorEastAsia" w:cstheme="majorEastAsia" w:hint="eastAsia"/>
          <w:b/>
          <w:bCs/>
          <w:sz w:val="24"/>
          <w:u w:val="dottedHeavy"/>
        </w:rPr>
        <w:t>备注：如三证合一的，只需提供三证合一后的《营业执照》副本即可</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bCs/>
          <w:sz w:val="24"/>
        </w:rPr>
        <w:t>营业执照在有效的经营范围内）。</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2.1.2</w:t>
      </w:r>
      <w:r>
        <w:rPr>
          <w:rFonts w:asciiTheme="majorEastAsia" w:eastAsiaTheme="majorEastAsia" w:hAnsiTheme="majorEastAsia" w:cstheme="majorEastAsia" w:hint="eastAsia"/>
          <w:sz w:val="24"/>
        </w:rPr>
        <w:t>法定代表人提供法定代表人身份证明原件及本人身份证（或授权委托代理人提供法人授权委托书原件并附法定代表人身份证明原件及授权委托代理人身份证）；</w:t>
      </w:r>
    </w:p>
    <w:p w:rsidR="00710336" w:rsidRDefault="002B7EE3">
      <w:pPr>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2.1.3</w:t>
      </w:r>
      <w:r>
        <w:rPr>
          <w:rFonts w:asciiTheme="majorEastAsia" w:eastAsiaTheme="majorEastAsia" w:hAnsiTheme="majorEastAsia" w:cstheme="majorEastAsia" w:hint="eastAsia"/>
          <w:sz w:val="24"/>
        </w:rPr>
        <w:t>要求投标人提供参加政府采购活动前三年内在经营活动中没有重大违法记录的书面声明；</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2.1.4</w:t>
      </w:r>
      <w:r>
        <w:rPr>
          <w:rFonts w:asciiTheme="majorEastAsia" w:eastAsiaTheme="majorEastAsia" w:hAnsiTheme="majorEastAsia" w:cstheme="majorEastAsia" w:hint="eastAsia"/>
          <w:sz w:val="24"/>
        </w:rPr>
        <w:t>对列入失信被执行人、重大税收违法案件当事人名单、政府采购严重违法失信行为记录名单的供应商，拒绝参与本项目采购活动。投标人提供公告之日起通过“信用中国”网站（</w:t>
      </w:r>
      <w:r>
        <w:rPr>
          <w:rFonts w:asciiTheme="majorEastAsia" w:eastAsiaTheme="majorEastAsia" w:hAnsiTheme="majorEastAsia" w:cstheme="majorEastAsia" w:hint="eastAsia"/>
          <w:sz w:val="24"/>
        </w:rPr>
        <w:t>www.creditchina.gov.cn</w:t>
      </w:r>
      <w:r>
        <w:rPr>
          <w:rFonts w:asciiTheme="majorEastAsia" w:eastAsiaTheme="majorEastAsia" w:hAnsiTheme="majorEastAsia" w:cstheme="majorEastAsia" w:hint="eastAsia"/>
          <w:sz w:val="24"/>
        </w:rPr>
        <w:t>）和中国政府采购网（</w:t>
      </w:r>
      <w:r>
        <w:rPr>
          <w:rFonts w:asciiTheme="majorEastAsia" w:eastAsiaTheme="majorEastAsia" w:hAnsiTheme="majorEastAsia" w:cstheme="majorEastAsia" w:hint="eastAsia"/>
          <w:sz w:val="24"/>
        </w:rPr>
        <w:t>www.ccgp.gov.cn</w:t>
      </w:r>
      <w:r>
        <w:rPr>
          <w:rFonts w:asciiTheme="majorEastAsia" w:eastAsiaTheme="majorEastAsia" w:hAnsiTheme="majorEastAsia" w:cstheme="majorEastAsia" w:hint="eastAsia"/>
          <w:sz w:val="24"/>
        </w:rPr>
        <w:t>）查询的信用记录网上打印件，应包括网站网址、查询内容、查询时间</w:t>
      </w:r>
      <w:r>
        <w:rPr>
          <w:rFonts w:asciiTheme="majorEastAsia" w:eastAsiaTheme="majorEastAsia" w:hAnsiTheme="majorEastAsia" w:cstheme="majorEastAsia" w:hint="eastAsia"/>
          <w:sz w:val="24"/>
        </w:rPr>
        <w:t>；</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2.1.5</w:t>
      </w:r>
      <w:r>
        <w:rPr>
          <w:rFonts w:asciiTheme="majorEastAsia" w:eastAsiaTheme="majorEastAsia" w:hAnsiTheme="majorEastAsia" w:cstheme="majorEastAsia" w:hint="eastAsia"/>
          <w:kern w:val="0"/>
          <w:sz w:val="24"/>
        </w:rPr>
        <w:t>要求投标人提供本公司所缴纳近三个月（</w:t>
      </w:r>
      <w:r>
        <w:rPr>
          <w:rFonts w:asciiTheme="majorEastAsia" w:eastAsiaTheme="majorEastAsia" w:hAnsiTheme="majorEastAsia" w:cstheme="majorEastAsia" w:hint="eastAsia"/>
          <w:kern w:val="0"/>
          <w:sz w:val="24"/>
        </w:rPr>
        <w:t>2019</w:t>
      </w:r>
      <w:r>
        <w:rPr>
          <w:rFonts w:asciiTheme="majorEastAsia" w:eastAsiaTheme="majorEastAsia" w:hAnsiTheme="majorEastAsia" w:cstheme="majorEastAsia" w:hint="eastAsia"/>
          <w:kern w:val="0"/>
          <w:sz w:val="24"/>
        </w:rPr>
        <w:t>年</w:t>
      </w:r>
      <w:r>
        <w:rPr>
          <w:rFonts w:asciiTheme="majorEastAsia" w:eastAsiaTheme="majorEastAsia" w:hAnsiTheme="majorEastAsia" w:cstheme="majorEastAsia" w:hint="eastAsia"/>
          <w:kern w:val="0"/>
          <w:sz w:val="24"/>
        </w:rPr>
        <w:t>7</w:t>
      </w:r>
      <w:r>
        <w:rPr>
          <w:rFonts w:asciiTheme="majorEastAsia" w:eastAsiaTheme="majorEastAsia" w:hAnsiTheme="majorEastAsia" w:cstheme="majorEastAsia" w:hint="eastAsia"/>
          <w:kern w:val="0"/>
          <w:sz w:val="24"/>
        </w:rPr>
        <w:t>月</w:t>
      </w:r>
      <w:r>
        <w:rPr>
          <w:rFonts w:asciiTheme="majorEastAsia" w:eastAsiaTheme="majorEastAsia" w:hAnsiTheme="majorEastAsia" w:cstheme="majorEastAsia" w:hint="eastAsia"/>
          <w:kern w:val="0"/>
          <w:sz w:val="24"/>
        </w:rPr>
        <w:t>-2019</w:t>
      </w:r>
      <w:r>
        <w:rPr>
          <w:rFonts w:asciiTheme="majorEastAsia" w:eastAsiaTheme="majorEastAsia" w:hAnsiTheme="majorEastAsia" w:cstheme="majorEastAsia" w:hint="eastAsia"/>
          <w:kern w:val="0"/>
          <w:sz w:val="24"/>
        </w:rPr>
        <w:t>年</w:t>
      </w:r>
      <w:r>
        <w:rPr>
          <w:rFonts w:asciiTheme="majorEastAsia" w:eastAsiaTheme="majorEastAsia" w:hAnsiTheme="majorEastAsia" w:cstheme="majorEastAsia" w:hint="eastAsia"/>
          <w:kern w:val="0"/>
          <w:sz w:val="24"/>
        </w:rPr>
        <w:t>9</w:t>
      </w:r>
      <w:r>
        <w:rPr>
          <w:rFonts w:asciiTheme="majorEastAsia" w:eastAsiaTheme="majorEastAsia" w:hAnsiTheme="majorEastAsia" w:cstheme="majorEastAsia" w:hint="eastAsia"/>
          <w:kern w:val="0"/>
          <w:sz w:val="24"/>
        </w:rPr>
        <w:t>月）的社保资金的证明材料；</w:t>
      </w:r>
    </w:p>
    <w:p w:rsidR="00710336" w:rsidRDefault="002B7EE3">
      <w:pPr>
        <w:adjustRightInd w:val="0"/>
        <w:snapToGrid w:val="0"/>
        <w:spacing w:line="400" w:lineRule="exact"/>
        <w:ind w:firstLineChars="200" w:firstLine="482"/>
        <w:rPr>
          <w:rFonts w:asciiTheme="majorEastAsia" w:eastAsiaTheme="majorEastAsia" w:hAnsiTheme="majorEastAsia" w:cstheme="majorEastAsia"/>
          <w:bCs/>
          <w:color w:val="000000"/>
          <w:sz w:val="24"/>
        </w:rPr>
      </w:pPr>
      <w:r>
        <w:rPr>
          <w:rFonts w:asciiTheme="majorEastAsia" w:eastAsiaTheme="majorEastAsia" w:hAnsiTheme="majorEastAsia" w:cstheme="majorEastAsia" w:hint="eastAsia"/>
          <w:b/>
          <w:bCs/>
          <w:color w:val="000000"/>
          <w:sz w:val="24"/>
        </w:rPr>
        <w:t>2.2</w:t>
      </w:r>
      <w:r>
        <w:rPr>
          <w:rFonts w:asciiTheme="majorEastAsia" w:eastAsiaTheme="majorEastAsia" w:hAnsiTheme="majorEastAsia" w:cstheme="majorEastAsia" w:hint="eastAsia"/>
          <w:b/>
          <w:bCs/>
          <w:color w:val="000000"/>
          <w:sz w:val="24"/>
        </w:rPr>
        <w:t>、</w:t>
      </w:r>
      <w:r>
        <w:rPr>
          <w:rFonts w:asciiTheme="majorEastAsia" w:eastAsiaTheme="majorEastAsia" w:hAnsiTheme="majorEastAsia" w:cstheme="majorEastAsia" w:hint="eastAsia"/>
          <w:bCs/>
          <w:color w:val="000000"/>
          <w:sz w:val="24"/>
        </w:rPr>
        <w:t>投标人特定资格条件：</w:t>
      </w:r>
    </w:p>
    <w:p w:rsidR="00710336" w:rsidRDefault="002B7EE3">
      <w:pPr>
        <w:adjustRightInd w:val="0"/>
        <w:snapToGrid w:val="0"/>
        <w:spacing w:line="400" w:lineRule="exact"/>
        <w:ind w:firstLineChars="200" w:firstLine="48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lastRenderedPageBreak/>
        <w:t>2.2.1</w:t>
      </w:r>
      <w:r>
        <w:rPr>
          <w:rFonts w:asciiTheme="majorEastAsia" w:eastAsiaTheme="majorEastAsia" w:hAnsiTheme="majorEastAsia" w:cstheme="majorEastAsia" w:hint="eastAsia"/>
          <w:kern w:val="0"/>
          <w:sz w:val="24"/>
        </w:rPr>
        <w:t>投标人须具有并提供《中华人民共和国出版物经营许可证》或者《中华人民共和国出版物发行许可证》材料</w:t>
      </w:r>
      <w:r>
        <w:rPr>
          <w:rFonts w:asciiTheme="majorEastAsia" w:eastAsiaTheme="majorEastAsia" w:hAnsiTheme="majorEastAsia" w:cstheme="majorEastAsia" w:hint="eastAsia"/>
          <w:kern w:val="0"/>
          <w:sz w:val="24"/>
        </w:rPr>
        <w:t>。</w:t>
      </w:r>
    </w:p>
    <w:p w:rsidR="00710336" w:rsidRDefault="002B7EE3">
      <w:pPr>
        <w:adjustRightInd w:val="0"/>
        <w:snapToGrid w:val="0"/>
        <w:spacing w:line="400" w:lineRule="exact"/>
        <w:ind w:firstLineChars="200" w:firstLine="482"/>
        <w:rPr>
          <w:rFonts w:asciiTheme="majorEastAsia" w:eastAsiaTheme="majorEastAsia" w:hAnsiTheme="majorEastAsia" w:cstheme="majorEastAsia"/>
          <w:b/>
          <w:bCs/>
          <w:color w:val="000000"/>
          <w:sz w:val="24"/>
        </w:rPr>
      </w:pPr>
      <w:r>
        <w:rPr>
          <w:rFonts w:asciiTheme="majorEastAsia" w:eastAsiaTheme="majorEastAsia" w:hAnsiTheme="majorEastAsia" w:cstheme="majorEastAsia" w:hint="eastAsia"/>
          <w:b/>
          <w:bCs/>
          <w:color w:val="000000"/>
          <w:sz w:val="24"/>
        </w:rPr>
        <w:t>以上资料提供复印件，需加盖公司公章</w:t>
      </w:r>
      <w:r>
        <w:rPr>
          <w:rFonts w:asciiTheme="majorEastAsia" w:eastAsiaTheme="majorEastAsia" w:hAnsiTheme="majorEastAsia" w:cstheme="majorEastAsia" w:hint="eastAsia"/>
          <w:bCs/>
          <w:color w:val="000000"/>
          <w:sz w:val="24"/>
        </w:rPr>
        <w:t>。</w:t>
      </w:r>
    </w:p>
    <w:p w:rsidR="00710336" w:rsidRDefault="002B7EE3">
      <w:pPr>
        <w:adjustRightInd w:val="0"/>
        <w:snapToGrid w:val="0"/>
        <w:spacing w:line="400" w:lineRule="exact"/>
        <w:ind w:firstLineChars="200" w:firstLine="48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2.2.2</w:t>
      </w:r>
      <w:r>
        <w:rPr>
          <w:rFonts w:asciiTheme="majorEastAsia" w:eastAsiaTheme="majorEastAsia" w:hAnsiTheme="majorEastAsia" w:cstheme="majorEastAsia" w:hint="eastAsia"/>
          <w:kern w:val="0"/>
          <w:sz w:val="24"/>
        </w:rPr>
        <w:t>本项目不接受联合体参加询价活动。</w:t>
      </w:r>
    </w:p>
    <w:p w:rsidR="00710336" w:rsidRDefault="002B7EE3">
      <w:pPr>
        <w:shd w:val="solid" w:color="FFFFFF" w:fill="auto"/>
        <w:autoSpaceDN w:val="0"/>
        <w:spacing w:line="400" w:lineRule="exact"/>
        <w:ind w:firstLineChars="200" w:firstLine="482"/>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t>以上资质证件及材料要求真实、有效，如有提供虚假证件及材料的，一经查实，取消本次投标资格并提交相关监督部门予以处理。</w:t>
      </w:r>
    </w:p>
    <w:p w:rsidR="00710336" w:rsidRDefault="002B7EE3">
      <w:pPr>
        <w:adjustRightInd w:val="0"/>
        <w:snapToGrid w:val="0"/>
        <w:spacing w:line="400" w:lineRule="exact"/>
        <w:ind w:firstLineChars="200" w:firstLine="482"/>
        <w:outlineLvl w:val="0"/>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三、供应商应提交的证明材料及说明</w:t>
      </w:r>
    </w:p>
    <w:p w:rsidR="00710336" w:rsidRDefault="002B7EE3">
      <w:pPr>
        <w:spacing w:line="400" w:lineRule="exact"/>
        <w:ind w:firstLineChars="200" w:firstLine="48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3.1</w:t>
      </w:r>
      <w:r>
        <w:rPr>
          <w:rFonts w:asciiTheme="majorEastAsia" w:eastAsiaTheme="majorEastAsia" w:hAnsiTheme="majorEastAsia" w:cstheme="majorEastAsia" w:hint="eastAsia"/>
          <w:kern w:val="0"/>
          <w:sz w:val="24"/>
        </w:rPr>
        <w:t>提交《资格证明材料承诺函》《询价通知回复确认函》原件，格式见附件</w:t>
      </w:r>
      <w:r>
        <w:rPr>
          <w:rFonts w:asciiTheme="majorEastAsia" w:eastAsiaTheme="majorEastAsia" w:hAnsiTheme="majorEastAsia" w:cstheme="majorEastAsia" w:hint="eastAsia"/>
          <w:kern w:val="0"/>
          <w:sz w:val="24"/>
        </w:rPr>
        <w:t>1</w:t>
      </w:r>
      <w:r>
        <w:rPr>
          <w:rFonts w:asciiTheme="majorEastAsia" w:eastAsiaTheme="majorEastAsia" w:hAnsiTheme="majorEastAsia" w:cstheme="majorEastAsia" w:hint="eastAsia"/>
          <w:kern w:val="0"/>
          <w:sz w:val="24"/>
        </w:rPr>
        <w:t>、附件</w:t>
      </w:r>
      <w:r>
        <w:rPr>
          <w:rFonts w:asciiTheme="majorEastAsia" w:eastAsiaTheme="majorEastAsia" w:hAnsiTheme="majorEastAsia" w:cstheme="majorEastAsia" w:hint="eastAsia"/>
          <w:kern w:val="0"/>
          <w:sz w:val="24"/>
        </w:rPr>
        <w:t>2</w:t>
      </w:r>
      <w:r>
        <w:rPr>
          <w:rFonts w:asciiTheme="majorEastAsia" w:eastAsiaTheme="majorEastAsia" w:hAnsiTheme="majorEastAsia" w:cstheme="majorEastAsia" w:hint="eastAsia"/>
          <w:kern w:val="0"/>
          <w:sz w:val="24"/>
        </w:rPr>
        <w:t>；</w:t>
      </w:r>
    </w:p>
    <w:p w:rsidR="00710336" w:rsidRDefault="002B7EE3">
      <w:pPr>
        <w:spacing w:line="400" w:lineRule="exact"/>
        <w:ind w:firstLineChars="200" w:firstLine="48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3.2</w:t>
      </w:r>
      <w:r>
        <w:rPr>
          <w:rFonts w:asciiTheme="majorEastAsia" w:eastAsiaTheme="majorEastAsia" w:hAnsiTheme="majorEastAsia" w:cstheme="majorEastAsia" w:hint="eastAsia"/>
          <w:kern w:val="0"/>
          <w:sz w:val="24"/>
        </w:rPr>
        <w:t>单位介绍信原件、</w:t>
      </w:r>
      <w:r>
        <w:rPr>
          <w:rFonts w:asciiTheme="majorEastAsia" w:eastAsiaTheme="majorEastAsia" w:hAnsiTheme="majorEastAsia" w:cstheme="majorEastAsia" w:hint="eastAsia"/>
          <w:sz w:val="24"/>
        </w:rPr>
        <w:t>法定代表人提交法定代表人身份证明原件和身份证复印件（或者法定代表人</w:t>
      </w:r>
      <w:r>
        <w:rPr>
          <w:rFonts w:asciiTheme="majorEastAsia" w:eastAsiaTheme="majorEastAsia" w:hAnsiTheme="majorEastAsia" w:cstheme="majorEastAsia" w:hint="eastAsia"/>
          <w:sz w:val="24"/>
        </w:rPr>
        <w:t>授权委托书原件和授权的代理人身份证复印件附法定代表人身份证明原件）</w:t>
      </w:r>
      <w:r>
        <w:rPr>
          <w:rFonts w:asciiTheme="majorEastAsia" w:eastAsiaTheme="majorEastAsia" w:hAnsiTheme="majorEastAsia" w:cstheme="majorEastAsia" w:hint="eastAsia"/>
          <w:kern w:val="0"/>
          <w:sz w:val="24"/>
        </w:rPr>
        <w:t>；</w:t>
      </w:r>
      <w:r>
        <w:rPr>
          <w:rFonts w:asciiTheme="majorEastAsia" w:eastAsiaTheme="majorEastAsia" w:hAnsiTheme="majorEastAsia" w:cstheme="majorEastAsia" w:hint="eastAsia"/>
          <w:kern w:val="0"/>
          <w:sz w:val="24"/>
        </w:rPr>
        <w:t xml:space="preserve"> </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3.3</w:t>
      </w:r>
      <w:r>
        <w:rPr>
          <w:rFonts w:asciiTheme="majorEastAsia" w:eastAsiaTheme="majorEastAsia" w:hAnsiTheme="majorEastAsia" w:cstheme="majorEastAsia" w:hint="eastAsia"/>
          <w:sz w:val="24"/>
        </w:rPr>
        <w:t>有效的营业执照、组织机构代码证、税务登记证复印件加盖公章（备注：如三证合一或五证合一的，只需提供三证合一或五证合一后的《营业执照》即可，经营范围符合）；</w:t>
      </w:r>
    </w:p>
    <w:p w:rsidR="00710336" w:rsidRDefault="002B7EE3">
      <w:pPr>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3.4</w:t>
      </w:r>
      <w:r>
        <w:rPr>
          <w:rFonts w:asciiTheme="majorEastAsia" w:eastAsiaTheme="majorEastAsia" w:hAnsiTheme="majorEastAsia" w:cstheme="majorEastAsia" w:hint="eastAsia"/>
          <w:sz w:val="24"/>
        </w:rPr>
        <w:t>要求投标人提供参加政府采购活动前三年内在经营活动中没有重大违法记录的书面声明；</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3.5</w:t>
      </w:r>
      <w:r>
        <w:rPr>
          <w:rFonts w:asciiTheme="majorEastAsia" w:eastAsiaTheme="majorEastAsia" w:hAnsiTheme="majorEastAsia" w:cstheme="majorEastAsia" w:hint="eastAsia"/>
          <w:sz w:val="24"/>
        </w:rPr>
        <w:t>对列入失信被执行人、重大税收违法案件当事人名单、政府采购严重违法失信行为记录名单的供应商，拒绝参与本项目采购活动。投标人提供公告之日起通过“信用中国”网站（</w:t>
      </w:r>
      <w:r>
        <w:rPr>
          <w:rFonts w:asciiTheme="majorEastAsia" w:eastAsiaTheme="majorEastAsia" w:hAnsiTheme="majorEastAsia" w:cstheme="majorEastAsia" w:hint="eastAsia"/>
          <w:sz w:val="24"/>
        </w:rPr>
        <w:t>www.creditchina.gov.cn</w:t>
      </w:r>
      <w:r>
        <w:rPr>
          <w:rFonts w:asciiTheme="majorEastAsia" w:eastAsiaTheme="majorEastAsia" w:hAnsiTheme="majorEastAsia" w:cstheme="majorEastAsia" w:hint="eastAsia"/>
          <w:sz w:val="24"/>
        </w:rPr>
        <w:t>）和中国政府采购网（</w:t>
      </w:r>
      <w:r>
        <w:rPr>
          <w:rFonts w:asciiTheme="majorEastAsia" w:eastAsiaTheme="majorEastAsia" w:hAnsiTheme="majorEastAsia" w:cstheme="majorEastAsia" w:hint="eastAsia"/>
          <w:sz w:val="24"/>
        </w:rPr>
        <w:t>www.ccgp.gov.cn</w:t>
      </w:r>
      <w:r>
        <w:rPr>
          <w:rFonts w:asciiTheme="majorEastAsia" w:eastAsiaTheme="majorEastAsia" w:hAnsiTheme="majorEastAsia" w:cstheme="majorEastAsia" w:hint="eastAsia"/>
          <w:sz w:val="24"/>
        </w:rPr>
        <w:t>）查询的信用记录网上打印件，应包括网站网址、查询内容、查询时间</w:t>
      </w:r>
      <w:r>
        <w:rPr>
          <w:rFonts w:asciiTheme="majorEastAsia" w:eastAsiaTheme="majorEastAsia" w:hAnsiTheme="majorEastAsia" w:cstheme="majorEastAsia" w:hint="eastAsia"/>
          <w:sz w:val="24"/>
        </w:rPr>
        <w:t>；</w:t>
      </w:r>
    </w:p>
    <w:p w:rsidR="00710336" w:rsidRDefault="002B7EE3">
      <w:pPr>
        <w:adjustRightInd w:val="0"/>
        <w:snapToGrid w:val="0"/>
        <w:spacing w:line="400" w:lineRule="exact"/>
        <w:ind w:firstLineChars="200" w:firstLine="480"/>
        <w:rPr>
          <w:rFonts w:asciiTheme="majorEastAsia" w:eastAsiaTheme="majorEastAsia" w:hAnsiTheme="majorEastAsia" w:cstheme="majorEastAsia"/>
          <w:kern w:val="0"/>
          <w:sz w:val="24"/>
        </w:rPr>
      </w:pPr>
      <w:r>
        <w:rPr>
          <w:rFonts w:asciiTheme="majorEastAsia" w:eastAsiaTheme="majorEastAsia" w:hAnsiTheme="majorEastAsia" w:cstheme="majorEastAsia" w:hint="eastAsia"/>
          <w:sz w:val="24"/>
        </w:rPr>
        <w:t>3.6</w:t>
      </w:r>
      <w:r>
        <w:rPr>
          <w:rFonts w:asciiTheme="majorEastAsia" w:eastAsiaTheme="majorEastAsia" w:hAnsiTheme="majorEastAsia" w:cstheme="majorEastAsia" w:hint="eastAsia"/>
          <w:kern w:val="0"/>
          <w:sz w:val="24"/>
        </w:rPr>
        <w:t>要求投标人提供本公司所缴纳近三个月（</w:t>
      </w:r>
      <w:r>
        <w:rPr>
          <w:rFonts w:asciiTheme="majorEastAsia" w:eastAsiaTheme="majorEastAsia" w:hAnsiTheme="majorEastAsia" w:cstheme="majorEastAsia" w:hint="eastAsia"/>
          <w:kern w:val="0"/>
          <w:sz w:val="24"/>
        </w:rPr>
        <w:t>2019</w:t>
      </w:r>
      <w:r>
        <w:rPr>
          <w:rFonts w:asciiTheme="majorEastAsia" w:eastAsiaTheme="majorEastAsia" w:hAnsiTheme="majorEastAsia" w:cstheme="majorEastAsia" w:hint="eastAsia"/>
          <w:kern w:val="0"/>
          <w:sz w:val="24"/>
        </w:rPr>
        <w:t>年</w:t>
      </w:r>
      <w:r>
        <w:rPr>
          <w:rFonts w:asciiTheme="majorEastAsia" w:eastAsiaTheme="majorEastAsia" w:hAnsiTheme="majorEastAsia" w:cstheme="majorEastAsia" w:hint="eastAsia"/>
          <w:kern w:val="0"/>
          <w:sz w:val="24"/>
        </w:rPr>
        <w:t>7</w:t>
      </w:r>
      <w:r>
        <w:rPr>
          <w:rFonts w:asciiTheme="majorEastAsia" w:eastAsiaTheme="majorEastAsia" w:hAnsiTheme="majorEastAsia" w:cstheme="majorEastAsia" w:hint="eastAsia"/>
          <w:kern w:val="0"/>
          <w:sz w:val="24"/>
        </w:rPr>
        <w:t>月</w:t>
      </w:r>
      <w:r>
        <w:rPr>
          <w:rFonts w:asciiTheme="majorEastAsia" w:eastAsiaTheme="majorEastAsia" w:hAnsiTheme="majorEastAsia" w:cstheme="majorEastAsia" w:hint="eastAsia"/>
          <w:kern w:val="0"/>
          <w:sz w:val="24"/>
        </w:rPr>
        <w:t>-2019</w:t>
      </w:r>
      <w:r>
        <w:rPr>
          <w:rFonts w:asciiTheme="majorEastAsia" w:eastAsiaTheme="majorEastAsia" w:hAnsiTheme="majorEastAsia" w:cstheme="majorEastAsia" w:hint="eastAsia"/>
          <w:kern w:val="0"/>
          <w:sz w:val="24"/>
        </w:rPr>
        <w:t>年</w:t>
      </w:r>
      <w:r>
        <w:rPr>
          <w:rFonts w:asciiTheme="majorEastAsia" w:eastAsiaTheme="majorEastAsia" w:hAnsiTheme="majorEastAsia" w:cstheme="majorEastAsia" w:hint="eastAsia"/>
          <w:kern w:val="0"/>
          <w:sz w:val="24"/>
        </w:rPr>
        <w:t>9</w:t>
      </w:r>
      <w:r>
        <w:rPr>
          <w:rFonts w:asciiTheme="majorEastAsia" w:eastAsiaTheme="majorEastAsia" w:hAnsiTheme="majorEastAsia" w:cstheme="majorEastAsia" w:hint="eastAsia"/>
          <w:kern w:val="0"/>
          <w:sz w:val="24"/>
        </w:rPr>
        <w:t>月）的社保资金的证明材料；</w:t>
      </w:r>
    </w:p>
    <w:p w:rsidR="00710336" w:rsidRDefault="002B7EE3">
      <w:pPr>
        <w:adjustRightInd w:val="0"/>
        <w:snapToGrid w:val="0"/>
        <w:spacing w:line="400" w:lineRule="exact"/>
        <w:ind w:firstLineChars="200" w:firstLine="48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3.7</w:t>
      </w:r>
      <w:r>
        <w:rPr>
          <w:rFonts w:asciiTheme="majorEastAsia" w:eastAsiaTheme="majorEastAsia" w:hAnsiTheme="majorEastAsia" w:cstheme="majorEastAsia" w:hint="eastAsia"/>
          <w:kern w:val="0"/>
          <w:sz w:val="24"/>
        </w:rPr>
        <w:t>投标人须具有并提供《中华人民共和国出版物经营许可证》或者《中华人民共和国出版物发行许可证》材</w:t>
      </w:r>
      <w:r>
        <w:rPr>
          <w:rFonts w:asciiTheme="majorEastAsia" w:eastAsiaTheme="majorEastAsia" w:hAnsiTheme="majorEastAsia" w:cstheme="majorEastAsia" w:hint="eastAsia"/>
          <w:kern w:val="0"/>
          <w:sz w:val="24"/>
        </w:rPr>
        <w:t>料</w:t>
      </w:r>
      <w:r>
        <w:rPr>
          <w:rFonts w:asciiTheme="majorEastAsia" w:eastAsiaTheme="majorEastAsia" w:hAnsiTheme="majorEastAsia" w:cstheme="majorEastAsia" w:hint="eastAsia"/>
          <w:kern w:val="0"/>
          <w:sz w:val="24"/>
        </w:rPr>
        <w:t>。</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3.8</w:t>
      </w:r>
      <w:r>
        <w:rPr>
          <w:rFonts w:asciiTheme="majorEastAsia" w:eastAsiaTheme="majorEastAsia" w:hAnsiTheme="majorEastAsia" w:cstheme="majorEastAsia" w:hint="eastAsia"/>
          <w:b/>
          <w:bCs/>
          <w:sz w:val="24"/>
        </w:rPr>
        <w:t>供应商特定资格条件的证明材料，复印件加盖公章</w:t>
      </w:r>
      <w:r>
        <w:rPr>
          <w:rFonts w:asciiTheme="majorEastAsia" w:eastAsiaTheme="majorEastAsia" w:hAnsiTheme="majorEastAsia" w:cstheme="majorEastAsia" w:hint="eastAsia"/>
          <w:sz w:val="24"/>
        </w:rPr>
        <w:t>；</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3.9</w:t>
      </w:r>
      <w:r>
        <w:rPr>
          <w:rFonts w:asciiTheme="majorEastAsia" w:eastAsiaTheme="majorEastAsia" w:hAnsiTheme="majorEastAsia" w:cstheme="majorEastAsia" w:hint="eastAsia"/>
          <w:sz w:val="24"/>
        </w:rPr>
        <w:t>要求提供的复印件内容齐全，字迹清晰，并且加盖公章。</w:t>
      </w:r>
    </w:p>
    <w:p w:rsidR="00710336" w:rsidRDefault="002B7EE3">
      <w:pPr>
        <w:adjustRightInd w:val="0"/>
        <w:snapToGrid w:val="0"/>
        <w:spacing w:line="400" w:lineRule="exact"/>
        <w:ind w:firstLineChars="200" w:firstLine="482"/>
        <w:outlineLvl w:val="0"/>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四、资格审查证明材料的递交</w:t>
      </w:r>
    </w:p>
    <w:p w:rsidR="00710336" w:rsidRDefault="002B7EE3">
      <w:pPr>
        <w:spacing w:line="400" w:lineRule="exact"/>
        <w:ind w:firstLineChars="200" w:firstLine="480"/>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 xml:space="preserve">4.1 </w:t>
      </w:r>
      <w:r>
        <w:rPr>
          <w:rFonts w:asciiTheme="majorEastAsia" w:eastAsiaTheme="majorEastAsia" w:hAnsiTheme="majorEastAsia" w:cstheme="majorEastAsia" w:hint="eastAsia"/>
          <w:kern w:val="0"/>
          <w:sz w:val="24"/>
        </w:rPr>
        <w:t>按本询价通知第三条规定提交的证明材料及说明应装订成册，一式肆份。</w:t>
      </w:r>
    </w:p>
    <w:p w:rsidR="00710336" w:rsidRDefault="002B7EE3">
      <w:pPr>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4.2 </w:t>
      </w:r>
      <w:r>
        <w:rPr>
          <w:rFonts w:asciiTheme="majorEastAsia" w:eastAsiaTheme="majorEastAsia" w:hAnsiTheme="majorEastAsia" w:cstheme="majorEastAsia" w:hint="eastAsia"/>
          <w:kern w:val="0"/>
          <w:sz w:val="24"/>
        </w:rPr>
        <w:t>资格审查证明材料的递交截止时间为</w:t>
      </w:r>
      <w:r>
        <w:rPr>
          <w:rFonts w:asciiTheme="majorEastAsia" w:eastAsiaTheme="majorEastAsia" w:hAnsiTheme="majorEastAsia" w:cstheme="majorEastAsia" w:hint="eastAsia"/>
          <w:color w:val="000000"/>
          <w:kern w:val="0"/>
          <w:sz w:val="24"/>
          <w:u w:val="single"/>
        </w:rPr>
        <w:t>2019</w:t>
      </w:r>
      <w:r>
        <w:rPr>
          <w:rFonts w:asciiTheme="majorEastAsia" w:eastAsiaTheme="majorEastAsia" w:hAnsiTheme="majorEastAsia" w:cstheme="majorEastAsia" w:hint="eastAsia"/>
          <w:color w:val="000000"/>
          <w:kern w:val="0"/>
          <w:sz w:val="24"/>
          <w:u w:val="single"/>
        </w:rPr>
        <w:t>年</w:t>
      </w:r>
      <w:r>
        <w:rPr>
          <w:rFonts w:asciiTheme="majorEastAsia" w:eastAsiaTheme="majorEastAsia" w:hAnsiTheme="majorEastAsia" w:cstheme="majorEastAsia" w:hint="eastAsia"/>
          <w:color w:val="000000"/>
          <w:kern w:val="0"/>
          <w:sz w:val="24"/>
          <w:u w:val="single"/>
        </w:rPr>
        <w:t>11</w:t>
      </w:r>
      <w:r>
        <w:rPr>
          <w:rFonts w:asciiTheme="majorEastAsia" w:eastAsiaTheme="majorEastAsia" w:hAnsiTheme="majorEastAsia" w:cstheme="majorEastAsia" w:hint="eastAsia"/>
          <w:color w:val="000000"/>
          <w:kern w:val="0"/>
          <w:sz w:val="24"/>
          <w:u w:val="single"/>
        </w:rPr>
        <w:t>月</w:t>
      </w:r>
      <w:r>
        <w:rPr>
          <w:rFonts w:asciiTheme="majorEastAsia" w:eastAsiaTheme="majorEastAsia" w:hAnsiTheme="majorEastAsia" w:cstheme="majorEastAsia" w:hint="eastAsia"/>
          <w:color w:val="000000"/>
          <w:kern w:val="0"/>
          <w:sz w:val="24"/>
          <w:u w:val="single"/>
        </w:rPr>
        <w:t>14</w:t>
      </w:r>
      <w:r>
        <w:rPr>
          <w:rFonts w:asciiTheme="majorEastAsia" w:eastAsiaTheme="majorEastAsia" w:hAnsiTheme="majorEastAsia" w:cstheme="majorEastAsia" w:hint="eastAsia"/>
          <w:color w:val="000000"/>
          <w:kern w:val="0"/>
          <w:sz w:val="24"/>
          <w:u w:val="single"/>
        </w:rPr>
        <w:t>日前</w:t>
      </w: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kern w:val="0"/>
          <w:sz w:val="24"/>
        </w:rPr>
        <w:t>每天上午</w:t>
      </w:r>
      <w:r>
        <w:rPr>
          <w:rFonts w:asciiTheme="majorEastAsia" w:eastAsiaTheme="majorEastAsia" w:hAnsiTheme="majorEastAsia" w:cstheme="majorEastAsia" w:hint="eastAsia"/>
          <w:kern w:val="0"/>
          <w:sz w:val="24"/>
        </w:rPr>
        <w:t>8:30</w:t>
      </w:r>
      <w:r>
        <w:rPr>
          <w:rFonts w:asciiTheme="majorEastAsia" w:eastAsiaTheme="majorEastAsia" w:hAnsiTheme="majorEastAsia" w:cstheme="majorEastAsia" w:hint="eastAsia"/>
          <w:kern w:val="0"/>
          <w:sz w:val="24"/>
        </w:rPr>
        <w:t>～</w:t>
      </w:r>
      <w:r>
        <w:rPr>
          <w:rFonts w:asciiTheme="majorEastAsia" w:eastAsiaTheme="majorEastAsia" w:hAnsiTheme="majorEastAsia" w:cstheme="majorEastAsia" w:hint="eastAsia"/>
          <w:kern w:val="0"/>
          <w:sz w:val="24"/>
        </w:rPr>
        <w:t>12:00</w:t>
      </w:r>
      <w:r>
        <w:rPr>
          <w:rFonts w:asciiTheme="majorEastAsia" w:eastAsiaTheme="majorEastAsia" w:hAnsiTheme="majorEastAsia" w:cstheme="majorEastAsia" w:hint="eastAsia"/>
          <w:kern w:val="0"/>
          <w:sz w:val="24"/>
        </w:rPr>
        <w:t>下午</w:t>
      </w:r>
      <w:r>
        <w:rPr>
          <w:rFonts w:asciiTheme="majorEastAsia" w:eastAsiaTheme="majorEastAsia" w:hAnsiTheme="majorEastAsia" w:cstheme="majorEastAsia" w:hint="eastAsia"/>
          <w:kern w:val="0"/>
          <w:sz w:val="24"/>
        </w:rPr>
        <w:t>14:30</w:t>
      </w:r>
      <w:r>
        <w:rPr>
          <w:rFonts w:asciiTheme="majorEastAsia" w:eastAsiaTheme="majorEastAsia" w:hAnsiTheme="majorEastAsia" w:cstheme="majorEastAsia" w:hint="eastAsia"/>
          <w:kern w:val="0"/>
          <w:sz w:val="24"/>
        </w:rPr>
        <w:t>～</w:t>
      </w:r>
      <w:r>
        <w:rPr>
          <w:rFonts w:asciiTheme="majorEastAsia" w:eastAsiaTheme="majorEastAsia" w:hAnsiTheme="majorEastAsia" w:cstheme="majorEastAsia" w:hint="eastAsia"/>
          <w:kern w:val="0"/>
          <w:sz w:val="24"/>
        </w:rPr>
        <w:t>17:30</w:t>
      </w:r>
      <w:r>
        <w:rPr>
          <w:rFonts w:asciiTheme="majorEastAsia" w:eastAsiaTheme="majorEastAsia" w:hAnsiTheme="majorEastAsia" w:cstheme="majorEastAsia" w:hint="eastAsia"/>
          <w:kern w:val="0"/>
          <w:sz w:val="24"/>
        </w:rPr>
        <w:t>（北京时间，不含节假日），地点：</w:t>
      </w:r>
      <w:r>
        <w:rPr>
          <w:rFonts w:asciiTheme="majorEastAsia" w:eastAsiaTheme="majorEastAsia" w:hAnsiTheme="majorEastAsia" w:cstheme="majorEastAsia" w:hint="eastAsia"/>
          <w:kern w:val="0"/>
          <w:sz w:val="24"/>
          <w:u w:val="single"/>
        </w:rPr>
        <w:t>湖南中投项目管理有限公司</w:t>
      </w:r>
      <w:r>
        <w:rPr>
          <w:rFonts w:asciiTheme="majorEastAsia" w:eastAsiaTheme="majorEastAsia" w:hAnsiTheme="majorEastAsia" w:cstheme="majorEastAsia" w:hint="eastAsia"/>
          <w:kern w:val="0"/>
          <w:sz w:val="24"/>
          <w:u w:val="single"/>
        </w:rPr>
        <w:t>（</w:t>
      </w:r>
      <w:r>
        <w:rPr>
          <w:rFonts w:asciiTheme="majorEastAsia" w:eastAsiaTheme="majorEastAsia" w:hAnsiTheme="majorEastAsia" w:cstheme="majorEastAsia" w:hint="eastAsia"/>
          <w:kern w:val="0"/>
          <w:sz w:val="24"/>
          <w:u w:val="single"/>
        </w:rPr>
        <w:t>郴州市青年</w:t>
      </w:r>
      <w:proofErr w:type="gramStart"/>
      <w:r>
        <w:rPr>
          <w:rFonts w:asciiTheme="majorEastAsia" w:eastAsiaTheme="majorEastAsia" w:hAnsiTheme="majorEastAsia" w:cstheme="majorEastAsia" w:hint="eastAsia"/>
          <w:kern w:val="0"/>
          <w:sz w:val="24"/>
          <w:u w:val="single"/>
        </w:rPr>
        <w:t>大道御泉城市</w:t>
      </w:r>
      <w:proofErr w:type="gramEnd"/>
      <w:r>
        <w:rPr>
          <w:rFonts w:asciiTheme="majorEastAsia" w:eastAsiaTheme="majorEastAsia" w:hAnsiTheme="majorEastAsia" w:cstheme="majorEastAsia" w:hint="eastAsia"/>
          <w:kern w:val="0"/>
          <w:sz w:val="24"/>
          <w:u w:val="single"/>
        </w:rPr>
        <w:t>花园</w:t>
      </w:r>
      <w:r>
        <w:rPr>
          <w:rFonts w:asciiTheme="majorEastAsia" w:eastAsiaTheme="majorEastAsia" w:hAnsiTheme="majorEastAsia" w:cstheme="majorEastAsia" w:hint="eastAsia"/>
          <w:kern w:val="0"/>
          <w:sz w:val="24"/>
          <w:u w:val="single"/>
        </w:rPr>
        <w:t>1</w:t>
      </w:r>
      <w:r>
        <w:rPr>
          <w:rFonts w:asciiTheme="majorEastAsia" w:eastAsiaTheme="majorEastAsia" w:hAnsiTheme="majorEastAsia" w:cstheme="majorEastAsia" w:hint="eastAsia"/>
          <w:kern w:val="0"/>
          <w:sz w:val="24"/>
          <w:u w:val="single"/>
        </w:rPr>
        <w:t>栋</w:t>
      </w:r>
      <w:r>
        <w:rPr>
          <w:rFonts w:asciiTheme="majorEastAsia" w:eastAsiaTheme="majorEastAsia" w:hAnsiTheme="majorEastAsia" w:cstheme="majorEastAsia" w:hint="eastAsia"/>
          <w:kern w:val="0"/>
          <w:sz w:val="24"/>
          <w:u w:val="single"/>
        </w:rPr>
        <w:t>2001</w:t>
      </w:r>
      <w:r>
        <w:rPr>
          <w:rFonts w:asciiTheme="majorEastAsia" w:eastAsiaTheme="majorEastAsia" w:hAnsiTheme="majorEastAsia" w:cstheme="majorEastAsia" w:hint="eastAsia"/>
          <w:kern w:val="0"/>
          <w:sz w:val="24"/>
          <w:u w:val="single"/>
        </w:rPr>
        <w:t>室</w:t>
      </w:r>
      <w:r>
        <w:rPr>
          <w:rFonts w:asciiTheme="majorEastAsia" w:eastAsiaTheme="majorEastAsia" w:hAnsiTheme="majorEastAsia" w:cstheme="majorEastAsia" w:hint="eastAsia"/>
          <w:kern w:val="0"/>
          <w:sz w:val="24"/>
          <w:u w:val="single"/>
        </w:rPr>
        <w:t>）</w:t>
      </w:r>
      <w:r>
        <w:rPr>
          <w:rFonts w:asciiTheme="majorEastAsia" w:eastAsiaTheme="majorEastAsia" w:hAnsiTheme="majorEastAsia" w:cstheme="majorEastAsia" w:hint="eastAsia"/>
          <w:kern w:val="0"/>
          <w:sz w:val="24"/>
        </w:rPr>
        <w:t>。逾期送达的，不予受理</w:t>
      </w:r>
      <w:r>
        <w:rPr>
          <w:rFonts w:asciiTheme="majorEastAsia" w:eastAsiaTheme="majorEastAsia" w:hAnsiTheme="majorEastAsia" w:cstheme="majorEastAsia" w:hint="eastAsia"/>
          <w:sz w:val="24"/>
        </w:rPr>
        <w:t>。</w:t>
      </w:r>
    </w:p>
    <w:p w:rsidR="00710336" w:rsidRDefault="002B7EE3">
      <w:pPr>
        <w:spacing w:line="400" w:lineRule="exact"/>
        <w:ind w:firstLineChars="200" w:firstLine="482"/>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sz w:val="24"/>
        </w:rPr>
        <w:lastRenderedPageBreak/>
        <w:t>五、确认</w:t>
      </w:r>
    </w:p>
    <w:p w:rsidR="00710336" w:rsidRDefault="002B7EE3">
      <w:pPr>
        <w:spacing w:line="400" w:lineRule="exact"/>
        <w:ind w:firstLineChars="200" w:firstLine="480"/>
        <w:rPr>
          <w:rFonts w:asciiTheme="majorEastAsia" w:eastAsiaTheme="majorEastAsia" w:hAnsiTheme="majorEastAsia" w:cstheme="majorEastAsia"/>
          <w:kern w:val="0"/>
          <w:sz w:val="24"/>
        </w:rPr>
      </w:pPr>
      <w:r>
        <w:rPr>
          <w:rFonts w:asciiTheme="majorEastAsia" w:eastAsiaTheme="majorEastAsia" w:hAnsiTheme="majorEastAsia" w:cstheme="majorEastAsia" w:hint="eastAsia"/>
          <w:color w:val="000000"/>
          <w:kern w:val="0"/>
          <w:sz w:val="24"/>
        </w:rPr>
        <w:t>你单位收到本询价通知后，请于</w:t>
      </w:r>
      <w:r>
        <w:rPr>
          <w:rFonts w:asciiTheme="majorEastAsia" w:eastAsiaTheme="majorEastAsia" w:hAnsiTheme="majorEastAsia" w:cstheme="majorEastAsia" w:hint="eastAsia"/>
          <w:color w:val="000000"/>
          <w:kern w:val="0"/>
          <w:sz w:val="24"/>
          <w:u w:val="single"/>
        </w:rPr>
        <w:t>2019</w:t>
      </w:r>
      <w:r>
        <w:rPr>
          <w:rFonts w:asciiTheme="majorEastAsia" w:eastAsiaTheme="majorEastAsia" w:hAnsiTheme="majorEastAsia" w:cstheme="majorEastAsia" w:hint="eastAsia"/>
          <w:color w:val="000000"/>
          <w:kern w:val="0"/>
          <w:sz w:val="24"/>
          <w:u w:val="single"/>
        </w:rPr>
        <w:t>年</w:t>
      </w:r>
      <w:r>
        <w:rPr>
          <w:rFonts w:asciiTheme="majorEastAsia" w:eastAsiaTheme="majorEastAsia" w:hAnsiTheme="majorEastAsia" w:cstheme="majorEastAsia" w:hint="eastAsia"/>
          <w:color w:val="000000"/>
          <w:kern w:val="0"/>
          <w:sz w:val="24"/>
          <w:u w:val="single"/>
        </w:rPr>
        <w:t>11</w:t>
      </w:r>
      <w:r>
        <w:rPr>
          <w:rFonts w:asciiTheme="majorEastAsia" w:eastAsiaTheme="majorEastAsia" w:hAnsiTheme="majorEastAsia" w:cstheme="majorEastAsia" w:hint="eastAsia"/>
          <w:color w:val="000000"/>
          <w:kern w:val="0"/>
          <w:sz w:val="24"/>
          <w:u w:val="single"/>
        </w:rPr>
        <w:t>月</w:t>
      </w:r>
      <w:r>
        <w:rPr>
          <w:rFonts w:asciiTheme="majorEastAsia" w:eastAsiaTheme="majorEastAsia" w:hAnsiTheme="majorEastAsia" w:cstheme="majorEastAsia" w:hint="eastAsia"/>
          <w:color w:val="000000"/>
          <w:kern w:val="0"/>
          <w:sz w:val="24"/>
          <w:u w:val="single"/>
        </w:rPr>
        <w:t>14</w:t>
      </w:r>
      <w:r>
        <w:rPr>
          <w:rFonts w:asciiTheme="majorEastAsia" w:eastAsiaTheme="majorEastAsia" w:hAnsiTheme="majorEastAsia" w:cstheme="majorEastAsia" w:hint="eastAsia"/>
          <w:color w:val="000000"/>
          <w:kern w:val="0"/>
          <w:sz w:val="24"/>
          <w:u w:val="single"/>
        </w:rPr>
        <w:t>日</w:t>
      </w:r>
      <w:r>
        <w:rPr>
          <w:rFonts w:asciiTheme="majorEastAsia" w:eastAsiaTheme="majorEastAsia" w:hAnsiTheme="majorEastAsia" w:cstheme="majorEastAsia" w:hint="eastAsia"/>
          <w:color w:val="000000"/>
          <w:kern w:val="0"/>
          <w:sz w:val="24"/>
          <w:u w:val="single"/>
        </w:rPr>
        <w:t>17</w:t>
      </w:r>
      <w:r>
        <w:rPr>
          <w:rFonts w:asciiTheme="majorEastAsia" w:eastAsiaTheme="majorEastAsia" w:hAnsiTheme="majorEastAsia" w:cstheme="majorEastAsia" w:hint="eastAsia"/>
          <w:color w:val="000000"/>
          <w:kern w:val="0"/>
          <w:sz w:val="24"/>
          <w:u w:val="single"/>
        </w:rPr>
        <w:t>：</w:t>
      </w:r>
      <w:r>
        <w:rPr>
          <w:rFonts w:asciiTheme="majorEastAsia" w:eastAsiaTheme="majorEastAsia" w:hAnsiTheme="majorEastAsia" w:cstheme="majorEastAsia" w:hint="eastAsia"/>
          <w:color w:val="000000"/>
          <w:kern w:val="0"/>
          <w:sz w:val="24"/>
          <w:u w:val="single"/>
        </w:rPr>
        <w:t xml:space="preserve">00 </w:t>
      </w:r>
      <w:r>
        <w:rPr>
          <w:rFonts w:asciiTheme="majorEastAsia" w:eastAsiaTheme="majorEastAsia" w:hAnsiTheme="majorEastAsia" w:cstheme="majorEastAsia" w:hint="eastAsia"/>
          <w:color w:val="000000"/>
          <w:kern w:val="0"/>
          <w:sz w:val="24"/>
        </w:rPr>
        <w:t>时（北</w:t>
      </w:r>
      <w:r>
        <w:rPr>
          <w:rFonts w:asciiTheme="majorEastAsia" w:eastAsiaTheme="majorEastAsia" w:hAnsiTheme="majorEastAsia" w:cstheme="majorEastAsia" w:hint="eastAsia"/>
          <w:kern w:val="0"/>
          <w:sz w:val="24"/>
        </w:rPr>
        <w:t>京时间）前来函确认是否参加询价采购活动。询价文件售价</w:t>
      </w:r>
      <w:r>
        <w:rPr>
          <w:rFonts w:asciiTheme="majorEastAsia" w:eastAsiaTheme="majorEastAsia" w:hAnsiTheme="majorEastAsia" w:cstheme="majorEastAsia" w:hint="eastAsia"/>
          <w:kern w:val="0"/>
          <w:sz w:val="24"/>
        </w:rPr>
        <w:t>200</w:t>
      </w:r>
      <w:r>
        <w:rPr>
          <w:rFonts w:asciiTheme="majorEastAsia" w:eastAsiaTheme="majorEastAsia" w:hAnsiTheme="majorEastAsia" w:cstheme="majorEastAsia" w:hint="eastAsia"/>
          <w:kern w:val="0"/>
          <w:sz w:val="24"/>
        </w:rPr>
        <w:t>元</w:t>
      </w:r>
      <w:r>
        <w:rPr>
          <w:rFonts w:asciiTheme="majorEastAsia" w:eastAsiaTheme="majorEastAsia" w:hAnsiTheme="majorEastAsia" w:cstheme="majorEastAsia" w:hint="eastAsia"/>
          <w:kern w:val="0"/>
          <w:sz w:val="24"/>
        </w:rPr>
        <w:t>/</w:t>
      </w:r>
      <w:r>
        <w:rPr>
          <w:rFonts w:asciiTheme="majorEastAsia" w:eastAsiaTheme="majorEastAsia" w:hAnsiTheme="majorEastAsia" w:cstheme="majorEastAsia" w:hint="eastAsia"/>
          <w:kern w:val="0"/>
          <w:sz w:val="24"/>
        </w:rPr>
        <w:t>份，售后不退。</w:t>
      </w:r>
    </w:p>
    <w:p w:rsidR="00710336" w:rsidRDefault="002B7EE3">
      <w:pPr>
        <w:snapToGrid w:val="0"/>
        <w:spacing w:line="400" w:lineRule="exact"/>
        <w:ind w:firstLineChars="200" w:firstLine="482"/>
        <w:rPr>
          <w:rFonts w:asciiTheme="majorEastAsia" w:eastAsiaTheme="majorEastAsia" w:hAnsiTheme="majorEastAsia" w:cstheme="majorEastAsia"/>
          <w:b/>
          <w:kern w:val="0"/>
          <w:sz w:val="24"/>
        </w:rPr>
      </w:pPr>
      <w:r>
        <w:rPr>
          <w:rFonts w:asciiTheme="majorEastAsia" w:eastAsiaTheme="majorEastAsia" w:hAnsiTheme="majorEastAsia" w:cstheme="majorEastAsia" w:hint="eastAsia"/>
          <w:b/>
          <w:sz w:val="24"/>
        </w:rPr>
        <w:t>六</w:t>
      </w:r>
      <w:r>
        <w:rPr>
          <w:rFonts w:asciiTheme="majorEastAsia" w:eastAsiaTheme="majorEastAsia" w:hAnsiTheme="majorEastAsia" w:cstheme="majorEastAsia" w:hint="eastAsia"/>
          <w:b/>
          <w:sz w:val="24"/>
        </w:rPr>
        <w:t>、</w:t>
      </w:r>
      <w:r>
        <w:rPr>
          <w:rFonts w:asciiTheme="majorEastAsia" w:eastAsiaTheme="majorEastAsia" w:hAnsiTheme="majorEastAsia" w:cstheme="majorEastAsia" w:hint="eastAsia"/>
          <w:b/>
          <w:bCs/>
          <w:kern w:val="0"/>
          <w:sz w:val="24"/>
        </w:rPr>
        <w:t>提交首次响应文件截止时间、地点</w:t>
      </w:r>
    </w:p>
    <w:p w:rsidR="00710336" w:rsidRDefault="002B7EE3">
      <w:pPr>
        <w:spacing w:line="400" w:lineRule="exact"/>
        <w:ind w:firstLineChars="200" w:firstLine="480"/>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kern w:val="0"/>
          <w:sz w:val="24"/>
        </w:rPr>
        <w:t>6</w:t>
      </w:r>
      <w:r>
        <w:rPr>
          <w:rFonts w:asciiTheme="majorEastAsia" w:eastAsiaTheme="majorEastAsia" w:hAnsiTheme="majorEastAsia" w:cstheme="majorEastAsia" w:hint="eastAsia"/>
          <w:kern w:val="0"/>
          <w:sz w:val="24"/>
        </w:rPr>
        <w:t>.1</w:t>
      </w:r>
      <w:r>
        <w:rPr>
          <w:rFonts w:asciiTheme="majorEastAsia" w:eastAsiaTheme="majorEastAsia" w:hAnsiTheme="majorEastAsia" w:cstheme="majorEastAsia" w:hint="eastAsia"/>
          <w:kern w:val="0"/>
          <w:sz w:val="24"/>
        </w:rPr>
        <w:t>提交首次响应文件的</w:t>
      </w:r>
      <w:r>
        <w:rPr>
          <w:rFonts w:asciiTheme="majorEastAsia" w:eastAsiaTheme="majorEastAsia" w:hAnsiTheme="majorEastAsia" w:cstheme="majorEastAsia" w:hint="eastAsia"/>
          <w:color w:val="000000"/>
          <w:kern w:val="0"/>
          <w:sz w:val="24"/>
        </w:rPr>
        <w:t>截止时间为</w:t>
      </w:r>
      <w:r>
        <w:rPr>
          <w:rFonts w:asciiTheme="majorEastAsia" w:eastAsiaTheme="majorEastAsia" w:hAnsiTheme="majorEastAsia" w:cstheme="majorEastAsia" w:hint="eastAsia"/>
          <w:color w:val="000000"/>
          <w:kern w:val="0"/>
          <w:sz w:val="24"/>
          <w:u w:val="single"/>
        </w:rPr>
        <w:t>2019</w:t>
      </w:r>
      <w:r>
        <w:rPr>
          <w:rFonts w:asciiTheme="majorEastAsia" w:eastAsiaTheme="majorEastAsia" w:hAnsiTheme="majorEastAsia" w:cstheme="majorEastAsia" w:hint="eastAsia"/>
          <w:color w:val="000000"/>
          <w:kern w:val="0"/>
          <w:sz w:val="24"/>
          <w:u w:val="single"/>
        </w:rPr>
        <w:t>年</w:t>
      </w:r>
      <w:r>
        <w:rPr>
          <w:rFonts w:asciiTheme="majorEastAsia" w:eastAsiaTheme="majorEastAsia" w:hAnsiTheme="majorEastAsia" w:cstheme="majorEastAsia" w:hint="eastAsia"/>
          <w:color w:val="000000"/>
          <w:kern w:val="0"/>
          <w:sz w:val="24"/>
          <w:u w:val="single"/>
        </w:rPr>
        <w:t>11</w:t>
      </w:r>
      <w:r>
        <w:rPr>
          <w:rFonts w:asciiTheme="majorEastAsia" w:eastAsiaTheme="majorEastAsia" w:hAnsiTheme="majorEastAsia" w:cstheme="majorEastAsia" w:hint="eastAsia"/>
          <w:color w:val="000000"/>
          <w:kern w:val="0"/>
          <w:sz w:val="24"/>
          <w:u w:val="single"/>
        </w:rPr>
        <w:t>月</w:t>
      </w:r>
      <w:r>
        <w:rPr>
          <w:rFonts w:asciiTheme="majorEastAsia" w:eastAsiaTheme="majorEastAsia" w:hAnsiTheme="majorEastAsia" w:cstheme="majorEastAsia" w:hint="eastAsia"/>
          <w:color w:val="000000"/>
          <w:kern w:val="0"/>
          <w:sz w:val="24"/>
          <w:u w:val="single"/>
        </w:rPr>
        <w:t>15</w:t>
      </w:r>
      <w:r>
        <w:rPr>
          <w:rFonts w:asciiTheme="majorEastAsia" w:eastAsiaTheme="majorEastAsia" w:hAnsiTheme="majorEastAsia" w:cstheme="majorEastAsia" w:hint="eastAsia"/>
          <w:color w:val="000000"/>
          <w:kern w:val="0"/>
          <w:sz w:val="24"/>
          <w:u w:val="single"/>
        </w:rPr>
        <w:t>日</w:t>
      </w:r>
      <w:r>
        <w:rPr>
          <w:rFonts w:asciiTheme="majorEastAsia" w:eastAsiaTheme="majorEastAsia" w:hAnsiTheme="majorEastAsia" w:cstheme="majorEastAsia" w:hint="eastAsia"/>
          <w:color w:val="000000"/>
          <w:kern w:val="0"/>
          <w:sz w:val="24"/>
          <w:u w:val="single"/>
        </w:rPr>
        <w:t>下</w:t>
      </w:r>
      <w:r>
        <w:rPr>
          <w:rFonts w:asciiTheme="majorEastAsia" w:eastAsiaTheme="majorEastAsia" w:hAnsiTheme="majorEastAsia" w:cstheme="majorEastAsia" w:hint="eastAsia"/>
          <w:color w:val="000000"/>
          <w:kern w:val="0"/>
          <w:sz w:val="24"/>
          <w:u w:val="single"/>
        </w:rPr>
        <w:t>午</w:t>
      </w:r>
      <w:r>
        <w:rPr>
          <w:rFonts w:asciiTheme="majorEastAsia" w:eastAsiaTheme="majorEastAsia" w:hAnsiTheme="majorEastAsia" w:cstheme="majorEastAsia" w:hint="eastAsia"/>
          <w:color w:val="000000"/>
          <w:kern w:val="0"/>
          <w:sz w:val="24"/>
          <w:u w:val="single"/>
        </w:rPr>
        <w:t>15</w:t>
      </w:r>
      <w:r>
        <w:rPr>
          <w:rFonts w:asciiTheme="majorEastAsia" w:eastAsiaTheme="majorEastAsia" w:hAnsiTheme="majorEastAsia" w:cstheme="majorEastAsia" w:hint="eastAsia"/>
          <w:color w:val="000000"/>
          <w:kern w:val="0"/>
          <w:sz w:val="24"/>
          <w:u w:val="single"/>
        </w:rPr>
        <w:t>：</w:t>
      </w:r>
      <w:r>
        <w:rPr>
          <w:rFonts w:asciiTheme="majorEastAsia" w:eastAsiaTheme="majorEastAsia" w:hAnsiTheme="majorEastAsia" w:cstheme="majorEastAsia" w:hint="eastAsia"/>
          <w:color w:val="000000"/>
          <w:kern w:val="0"/>
          <w:sz w:val="24"/>
          <w:u w:val="single"/>
        </w:rPr>
        <w:t>3</w:t>
      </w:r>
      <w:bookmarkStart w:id="0" w:name="_GoBack"/>
      <w:bookmarkEnd w:id="0"/>
      <w:r>
        <w:rPr>
          <w:rFonts w:asciiTheme="majorEastAsia" w:eastAsiaTheme="majorEastAsia" w:hAnsiTheme="majorEastAsia" w:cstheme="majorEastAsia" w:hint="eastAsia"/>
          <w:color w:val="000000"/>
          <w:kern w:val="0"/>
          <w:sz w:val="24"/>
          <w:u w:val="single"/>
        </w:rPr>
        <w:t>0</w:t>
      </w:r>
      <w:r>
        <w:rPr>
          <w:rFonts w:asciiTheme="majorEastAsia" w:eastAsiaTheme="majorEastAsia" w:hAnsiTheme="majorEastAsia" w:cstheme="majorEastAsia" w:hint="eastAsia"/>
          <w:color w:val="000000"/>
          <w:kern w:val="0"/>
          <w:sz w:val="24"/>
          <w:u w:val="single"/>
        </w:rPr>
        <w:t>时</w:t>
      </w:r>
      <w:r>
        <w:rPr>
          <w:rFonts w:asciiTheme="majorEastAsia" w:eastAsiaTheme="majorEastAsia" w:hAnsiTheme="majorEastAsia" w:cstheme="majorEastAsia" w:hint="eastAsia"/>
          <w:color w:val="000000"/>
          <w:kern w:val="0"/>
          <w:sz w:val="24"/>
        </w:rPr>
        <w:t>（北京时间），地点为</w:t>
      </w:r>
      <w:r>
        <w:rPr>
          <w:rFonts w:asciiTheme="majorEastAsia" w:eastAsiaTheme="majorEastAsia" w:hAnsiTheme="majorEastAsia" w:cstheme="majorEastAsia" w:hint="eastAsia"/>
          <w:color w:val="000000"/>
          <w:sz w:val="24"/>
          <w:u w:val="single"/>
        </w:rPr>
        <w:t>郴州职业技术学院会议室</w:t>
      </w:r>
      <w:r>
        <w:rPr>
          <w:rFonts w:asciiTheme="majorEastAsia" w:eastAsiaTheme="majorEastAsia" w:hAnsiTheme="majorEastAsia" w:cstheme="majorEastAsia" w:hint="eastAsia"/>
          <w:color w:val="000000"/>
          <w:kern w:val="0"/>
          <w:sz w:val="24"/>
        </w:rPr>
        <w:t>。</w:t>
      </w:r>
    </w:p>
    <w:p w:rsidR="00710336" w:rsidRDefault="002B7EE3">
      <w:pPr>
        <w:pStyle w:val="2"/>
        <w:spacing w:after="0" w:line="400" w:lineRule="exact"/>
        <w:ind w:firstLineChars="200" w:firstLine="480"/>
        <w:rPr>
          <w:rFonts w:asciiTheme="majorEastAsia" w:eastAsiaTheme="majorEastAsia" w:hAnsiTheme="majorEastAsia" w:cstheme="majorEastAsia"/>
          <w:sz w:val="24"/>
          <w:shd w:val="clear" w:color="auto" w:fill="FFFFFF"/>
        </w:rPr>
      </w:pPr>
      <w:r>
        <w:rPr>
          <w:rFonts w:asciiTheme="majorEastAsia" w:eastAsiaTheme="majorEastAsia" w:hAnsiTheme="majorEastAsia" w:cstheme="majorEastAsia" w:hint="eastAsia"/>
          <w:sz w:val="24"/>
          <w:shd w:val="clear" w:color="auto" w:fill="FFFFFF"/>
        </w:rPr>
        <w:t>6</w:t>
      </w:r>
      <w:r>
        <w:rPr>
          <w:rFonts w:asciiTheme="majorEastAsia" w:eastAsiaTheme="majorEastAsia" w:hAnsiTheme="majorEastAsia" w:cstheme="majorEastAsia" w:hint="eastAsia"/>
          <w:sz w:val="24"/>
          <w:shd w:val="clear" w:color="auto" w:fill="FFFFFF"/>
        </w:rPr>
        <w:t>.2</w:t>
      </w:r>
      <w:r>
        <w:rPr>
          <w:rFonts w:asciiTheme="majorEastAsia" w:eastAsiaTheme="majorEastAsia" w:hAnsiTheme="majorEastAsia" w:cstheme="majorEastAsia" w:hint="eastAsia"/>
          <w:sz w:val="24"/>
          <w:shd w:val="clear" w:color="auto" w:fill="FFFFFF"/>
        </w:rPr>
        <w:t>法定代表人或授权委托代理人须准时到会，出示身份证原件并签名以示出席。法定代表人参加的，出示本人身份证原件，法定代表人身份证明原件、保证金转账凭证复印件（加盖公章）。如果是委托代理人参加的，出示代理人身份证原件、授权委托书原件、法定代表人身份证明、保证金转账凭证复印件（加盖公章）。开标现场要检验供应商代表身份证，否则，将被拒绝。</w:t>
      </w:r>
    </w:p>
    <w:p w:rsidR="00710336" w:rsidRDefault="002B7EE3">
      <w:pPr>
        <w:spacing w:line="400" w:lineRule="exact"/>
        <w:ind w:firstLineChars="200" w:firstLine="480"/>
        <w:rPr>
          <w:rFonts w:asciiTheme="majorEastAsia" w:eastAsiaTheme="majorEastAsia" w:hAnsiTheme="majorEastAsia" w:cstheme="majorEastAsia"/>
          <w:kern w:val="0"/>
          <w:sz w:val="24"/>
        </w:rPr>
      </w:pPr>
      <w:r>
        <w:rPr>
          <w:rFonts w:asciiTheme="majorEastAsia" w:eastAsiaTheme="majorEastAsia" w:hAnsiTheme="majorEastAsia" w:cstheme="majorEastAsia" w:hint="eastAsia"/>
          <w:sz w:val="24"/>
          <w:shd w:val="clear" w:color="auto" w:fill="FFFFFF"/>
        </w:rPr>
        <w:t>6</w:t>
      </w:r>
      <w:r>
        <w:rPr>
          <w:rFonts w:asciiTheme="majorEastAsia" w:eastAsiaTheme="majorEastAsia" w:hAnsiTheme="majorEastAsia" w:cstheme="majorEastAsia" w:hint="eastAsia"/>
          <w:sz w:val="24"/>
          <w:shd w:val="clear" w:color="auto" w:fill="FFFFFF"/>
        </w:rPr>
        <w:t>.3</w:t>
      </w:r>
      <w:r>
        <w:rPr>
          <w:rFonts w:asciiTheme="majorEastAsia" w:eastAsiaTheme="majorEastAsia" w:hAnsiTheme="majorEastAsia" w:cstheme="majorEastAsia" w:hint="eastAsia"/>
          <w:sz w:val="24"/>
          <w:shd w:val="clear" w:color="auto" w:fill="FFFFFF"/>
        </w:rPr>
        <w:t>逾期送达或者不按询价文件要求密封或者不按询价文件的要求提供保证金的响应文件，</w:t>
      </w:r>
      <w:r>
        <w:rPr>
          <w:rFonts w:asciiTheme="majorEastAsia" w:eastAsiaTheme="majorEastAsia" w:hAnsiTheme="majorEastAsia" w:cstheme="majorEastAsia" w:hint="eastAsia"/>
          <w:bCs/>
          <w:sz w:val="24"/>
          <w:shd w:val="clear" w:color="auto" w:fill="FFFFFF"/>
        </w:rPr>
        <w:t>采购人或</w:t>
      </w:r>
      <w:r>
        <w:rPr>
          <w:rFonts w:asciiTheme="majorEastAsia" w:eastAsiaTheme="majorEastAsia" w:hAnsiTheme="majorEastAsia" w:cstheme="majorEastAsia" w:hint="eastAsia"/>
          <w:sz w:val="24"/>
          <w:shd w:val="clear" w:color="auto" w:fill="FFFFFF"/>
        </w:rPr>
        <w:t>采购代理机构将拒绝接收。</w:t>
      </w:r>
    </w:p>
    <w:p w:rsidR="00710336" w:rsidRDefault="002B7EE3">
      <w:pPr>
        <w:snapToGrid w:val="0"/>
        <w:spacing w:line="400" w:lineRule="exact"/>
        <w:ind w:firstLineChars="200" w:firstLine="482"/>
        <w:rPr>
          <w:rFonts w:asciiTheme="majorEastAsia" w:eastAsiaTheme="majorEastAsia" w:hAnsiTheme="majorEastAsia" w:cstheme="majorEastAsia"/>
          <w:b/>
          <w:bCs/>
          <w:kern w:val="0"/>
          <w:sz w:val="24"/>
        </w:rPr>
      </w:pPr>
      <w:r>
        <w:rPr>
          <w:rFonts w:asciiTheme="majorEastAsia" w:eastAsiaTheme="majorEastAsia" w:hAnsiTheme="majorEastAsia" w:cstheme="majorEastAsia" w:hint="eastAsia"/>
          <w:b/>
          <w:bCs/>
          <w:kern w:val="0"/>
          <w:sz w:val="24"/>
        </w:rPr>
        <w:t>七</w:t>
      </w:r>
      <w:r>
        <w:rPr>
          <w:rFonts w:asciiTheme="majorEastAsia" w:eastAsiaTheme="majorEastAsia" w:hAnsiTheme="majorEastAsia" w:cstheme="majorEastAsia" w:hint="eastAsia"/>
          <w:b/>
          <w:bCs/>
          <w:kern w:val="0"/>
          <w:sz w:val="24"/>
        </w:rPr>
        <w:t>、联系方式</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采</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购</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人：</w:t>
      </w:r>
      <w:r>
        <w:rPr>
          <w:rFonts w:asciiTheme="majorEastAsia" w:eastAsiaTheme="majorEastAsia" w:hAnsiTheme="majorEastAsia" w:cstheme="majorEastAsia" w:hint="eastAsia"/>
          <w:sz w:val="24"/>
          <w:u w:val="single"/>
        </w:rPr>
        <w:t>郴州职业技术学院</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联</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系</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人：</w:t>
      </w:r>
      <w:r>
        <w:rPr>
          <w:rFonts w:asciiTheme="majorEastAsia" w:eastAsiaTheme="majorEastAsia" w:hAnsiTheme="majorEastAsia" w:cstheme="majorEastAsia" w:hint="eastAsia"/>
          <w:sz w:val="24"/>
          <w:u w:val="single"/>
        </w:rPr>
        <w:t>陈老师</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电</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话：</w:t>
      </w:r>
      <w:r>
        <w:rPr>
          <w:rFonts w:asciiTheme="majorEastAsia" w:eastAsiaTheme="majorEastAsia" w:hAnsiTheme="majorEastAsia" w:cstheme="majorEastAsia" w:hint="eastAsia"/>
          <w:sz w:val="24"/>
          <w:u w:val="single"/>
        </w:rPr>
        <w:t>17773512014</w:t>
      </w:r>
    </w:p>
    <w:p w:rsidR="00710336" w:rsidRDefault="002B7EE3">
      <w:pPr>
        <w:adjustRightInd w:val="0"/>
        <w:snapToGrid w:val="0"/>
        <w:spacing w:line="400" w:lineRule="exact"/>
        <w:ind w:firstLineChars="200" w:firstLine="48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采购代理机构：</w:t>
      </w:r>
      <w:r>
        <w:rPr>
          <w:rFonts w:asciiTheme="majorEastAsia" w:eastAsiaTheme="majorEastAsia" w:hAnsiTheme="majorEastAsia" w:cstheme="majorEastAsia" w:hint="eastAsia"/>
          <w:sz w:val="24"/>
          <w:u w:val="single"/>
        </w:rPr>
        <w:t>湖南中投项目管理有限公司</w:t>
      </w:r>
      <w:r>
        <w:rPr>
          <w:rFonts w:asciiTheme="majorEastAsia" w:eastAsiaTheme="majorEastAsia" w:hAnsiTheme="majorEastAsia" w:cstheme="majorEastAsia" w:hint="eastAsia"/>
          <w:sz w:val="24"/>
          <w:u w:val="single"/>
        </w:rPr>
        <w:t xml:space="preserve"> </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rPr>
        <w:t>联</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系</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人：</w:t>
      </w:r>
      <w:r>
        <w:rPr>
          <w:rFonts w:asciiTheme="majorEastAsia" w:eastAsiaTheme="majorEastAsia" w:hAnsiTheme="majorEastAsia" w:cstheme="majorEastAsia" w:hint="eastAsia"/>
          <w:sz w:val="24"/>
          <w:u w:val="single"/>
        </w:rPr>
        <w:t>廖先生</w:t>
      </w:r>
    </w:p>
    <w:p w:rsidR="00710336" w:rsidRDefault="002B7EE3">
      <w:pPr>
        <w:adjustRightInd w:val="0"/>
        <w:snapToGrid w:val="0"/>
        <w:spacing w:line="400" w:lineRule="exact"/>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电</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话：</w:t>
      </w:r>
      <w:r>
        <w:rPr>
          <w:rFonts w:asciiTheme="majorEastAsia" w:eastAsiaTheme="majorEastAsia" w:hAnsiTheme="majorEastAsia" w:cstheme="majorEastAsia" w:hint="eastAsia"/>
          <w:sz w:val="24"/>
          <w:u w:val="single"/>
        </w:rPr>
        <w:t>0735-2257085/18670511388</w:t>
      </w:r>
      <w:r>
        <w:rPr>
          <w:rFonts w:asciiTheme="majorEastAsia" w:eastAsiaTheme="majorEastAsia" w:hAnsiTheme="majorEastAsia" w:cstheme="majorEastAsia" w:hint="eastAsia"/>
          <w:sz w:val="24"/>
        </w:rPr>
        <w:t xml:space="preserve"> </w:t>
      </w:r>
    </w:p>
    <w:p w:rsidR="00710336" w:rsidRDefault="002B7EE3">
      <w:pPr>
        <w:pStyle w:val="a3"/>
        <w:adjustRightInd w:val="0"/>
        <w:snapToGrid w:val="0"/>
        <w:spacing w:line="400" w:lineRule="exact"/>
        <w:ind w:firstLineChars="200" w:firstLine="480"/>
        <w:rPr>
          <w:rFonts w:hAnsi="宋体"/>
          <w:u w:val="single"/>
        </w:rPr>
      </w:pPr>
      <w:r>
        <w:rPr>
          <w:rFonts w:asciiTheme="majorEastAsia" w:eastAsiaTheme="majorEastAsia" w:hAnsiTheme="majorEastAsia" w:cstheme="majorEastAsia" w:hint="eastAsia"/>
          <w:sz w:val="24"/>
          <w:szCs w:val="24"/>
        </w:rPr>
        <w:t>地</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址：</w:t>
      </w:r>
      <w:r>
        <w:rPr>
          <w:rFonts w:asciiTheme="majorEastAsia" w:eastAsiaTheme="majorEastAsia" w:hAnsiTheme="majorEastAsia" w:cstheme="majorEastAsia" w:hint="eastAsia"/>
          <w:sz w:val="24"/>
          <w:szCs w:val="24"/>
          <w:u w:val="single"/>
        </w:rPr>
        <w:t>郴州市青年</w:t>
      </w:r>
      <w:proofErr w:type="gramStart"/>
      <w:r>
        <w:rPr>
          <w:rFonts w:asciiTheme="majorEastAsia" w:eastAsiaTheme="majorEastAsia" w:hAnsiTheme="majorEastAsia" w:cstheme="majorEastAsia" w:hint="eastAsia"/>
          <w:sz w:val="24"/>
          <w:szCs w:val="24"/>
          <w:u w:val="single"/>
        </w:rPr>
        <w:t>大道御泉城市</w:t>
      </w:r>
      <w:proofErr w:type="gramEnd"/>
      <w:r>
        <w:rPr>
          <w:rFonts w:asciiTheme="majorEastAsia" w:eastAsiaTheme="majorEastAsia" w:hAnsiTheme="majorEastAsia" w:cstheme="majorEastAsia" w:hint="eastAsia"/>
          <w:sz w:val="24"/>
          <w:szCs w:val="24"/>
          <w:u w:val="single"/>
        </w:rPr>
        <w:t>花园</w:t>
      </w:r>
      <w:r>
        <w:rPr>
          <w:rFonts w:asciiTheme="majorEastAsia" w:eastAsiaTheme="majorEastAsia" w:hAnsiTheme="majorEastAsia" w:cstheme="majorEastAsia" w:hint="eastAsia"/>
          <w:sz w:val="24"/>
          <w:szCs w:val="24"/>
          <w:u w:val="single"/>
        </w:rPr>
        <w:t>1</w:t>
      </w:r>
      <w:r>
        <w:rPr>
          <w:rFonts w:asciiTheme="majorEastAsia" w:eastAsiaTheme="majorEastAsia" w:hAnsiTheme="majorEastAsia" w:cstheme="majorEastAsia" w:hint="eastAsia"/>
          <w:sz w:val="24"/>
          <w:szCs w:val="24"/>
          <w:u w:val="single"/>
        </w:rPr>
        <w:t>栋</w:t>
      </w:r>
      <w:r>
        <w:rPr>
          <w:rFonts w:asciiTheme="majorEastAsia" w:eastAsiaTheme="majorEastAsia" w:hAnsiTheme="majorEastAsia" w:cstheme="majorEastAsia" w:hint="eastAsia"/>
          <w:sz w:val="24"/>
          <w:szCs w:val="24"/>
          <w:u w:val="single"/>
        </w:rPr>
        <w:t>2001</w:t>
      </w:r>
      <w:r>
        <w:rPr>
          <w:rFonts w:asciiTheme="majorEastAsia" w:eastAsiaTheme="majorEastAsia" w:hAnsiTheme="majorEastAsia" w:cstheme="majorEastAsia" w:hint="eastAsia"/>
          <w:sz w:val="24"/>
          <w:szCs w:val="24"/>
          <w:u w:val="single"/>
        </w:rPr>
        <w:t>室</w:t>
      </w:r>
      <w:r>
        <w:rPr>
          <w:rFonts w:asciiTheme="majorEastAsia" w:eastAsiaTheme="majorEastAsia" w:hAnsiTheme="majorEastAsia" w:cstheme="majorEastAsia" w:hint="eastAsia"/>
          <w:sz w:val="24"/>
          <w:szCs w:val="24"/>
          <w:u w:val="single"/>
        </w:rPr>
        <w:t xml:space="preserve">  </w:t>
      </w:r>
    </w:p>
    <w:p w:rsidR="00710336" w:rsidRDefault="00710336">
      <w:pPr>
        <w:widowControl/>
        <w:snapToGrid w:val="0"/>
        <w:spacing w:line="440" w:lineRule="exact"/>
        <w:ind w:right="420" w:firstLineChars="200" w:firstLine="420"/>
        <w:jc w:val="right"/>
        <w:rPr>
          <w:rFonts w:ascii="宋体" w:hAnsi="宋体" w:cs="宋体"/>
        </w:rPr>
      </w:pPr>
    </w:p>
    <w:p w:rsidR="00710336" w:rsidRDefault="002B7EE3">
      <w:pPr>
        <w:widowControl/>
        <w:snapToGrid w:val="0"/>
        <w:spacing w:line="440" w:lineRule="exact"/>
        <w:ind w:right="420" w:firstLineChars="200" w:firstLine="420"/>
        <w:jc w:val="right"/>
        <w:rPr>
          <w:rFonts w:ascii="宋体"/>
        </w:rPr>
      </w:pPr>
      <w:r>
        <w:rPr>
          <w:rFonts w:ascii="宋体" w:hAnsi="宋体" w:cs="宋体"/>
        </w:rPr>
        <w:t xml:space="preserve">   </w:t>
      </w:r>
    </w:p>
    <w:p w:rsidR="00710336" w:rsidRDefault="00710336">
      <w:pPr>
        <w:adjustRightInd w:val="0"/>
        <w:snapToGrid w:val="0"/>
        <w:spacing w:line="360" w:lineRule="auto"/>
        <w:jc w:val="left"/>
        <w:rPr>
          <w:rFonts w:ascii="宋体"/>
        </w:rPr>
      </w:pPr>
    </w:p>
    <w:p w:rsidR="00710336" w:rsidRDefault="00710336">
      <w:pPr>
        <w:adjustRightInd w:val="0"/>
        <w:snapToGrid w:val="0"/>
        <w:spacing w:line="360" w:lineRule="auto"/>
        <w:jc w:val="left"/>
        <w:rPr>
          <w:rFonts w:ascii="宋体"/>
        </w:rPr>
      </w:pPr>
    </w:p>
    <w:p w:rsidR="00710336" w:rsidRDefault="00710336">
      <w:pPr>
        <w:adjustRightInd w:val="0"/>
        <w:snapToGrid w:val="0"/>
        <w:spacing w:line="360" w:lineRule="auto"/>
        <w:jc w:val="left"/>
        <w:rPr>
          <w:rFonts w:ascii="宋体"/>
        </w:rPr>
      </w:pPr>
    </w:p>
    <w:p w:rsidR="00710336" w:rsidRDefault="00710336">
      <w:pPr>
        <w:adjustRightInd w:val="0"/>
        <w:snapToGrid w:val="0"/>
        <w:spacing w:line="360" w:lineRule="auto"/>
        <w:jc w:val="left"/>
        <w:rPr>
          <w:rFonts w:ascii="宋体"/>
        </w:rPr>
      </w:pPr>
    </w:p>
    <w:p w:rsidR="00710336" w:rsidRDefault="00710336">
      <w:pPr>
        <w:adjustRightInd w:val="0"/>
        <w:snapToGrid w:val="0"/>
        <w:spacing w:line="360" w:lineRule="auto"/>
        <w:jc w:val="left"/>
        <w:rPr>
          <w:rFonts w:ascii="宋体"/>
        </w:rPr>
      </w:pPr>
    </w:p>
    <w:p w:rsidR="00710336" w:rsidRDefault="00710336">
      <w:pPr>
        <w:adjustRightInd w:val="0"/>
        <w:snapToGrid w:val="0"/>
        <w:spacing w:line="360" w:lineRule="auto"/>
        <w:jc w:val="left"/>
        <w:rPr>
          <w:rFonts w:ascii="宋体"/>
        </w:rPr>
      </w:pPr>
    </w:p>
    <w:p w:rsidR="00710336" w:rsidRDefault="00710336">
      <w:pPr>
        <w:adjustRightInd w:val="0"/>
        <w:snapToGrid w:val="0"/>
        <w:spacing w:line="360" w:lineRule="auto"/>
        <w:jc w:val="left"/>
        <w:rPr>
          <w:rFonts w:ascii="宋体"/>
        </w:rPr>
      </w:pPr>
    </w:p>
    <w:p w:rsidR="00710336" w:rsidRDefault="00710336">
      <w:pPr>
        <w:adjustRightInd w:val="0"/>
        <w:snapToGrid w:val="0"/>
        <w:spacing w:line="360" w:lineRule="auto"/>
        <w:jc w:val="left"/>
        <w:rPr>
          <w:rFonts w:ascii="宋体"/>
        </w:rPr>
      </w:pPr>
    </w:p>
    <w:p w:rsidR="00710336" w:rsidRDefault="00710336">
      <w:pPr>
        <w:adjustRightInd w:val="0"/>
        <w:snapToGrid w:val="0"/>
        <w:spacing w:line="360" w:lineRule="auto"/>
        <w:jc w:val="left"/>
        <w:rPr>
          <w:rFonts w:ascii="宋体"/>
        </w:rPr>
      </w:pPr>
    </w:p>
    <w:p w:rsidR="00710336" w:rsidRDefault="00710336">
      <w:pPr>
        <w:adjustRightInd w:val="0"/>
        <w:snapToGrid w:val="0"/>
        <w:spacing w:line="360" w:lineRule="auto"/>
        <w:jc w:val="left"/>
        <w:rPr>
          <w:rFonts w:ascii="宋体"/>
        </w:rPr>
      </w:pPr>
    </w:p>
    <w:p w:rsidR="00710336" w:rsidRDefault="00710336">
      <w:pPr>
        <w:adjustRightInd w:val="0"/>
        <w:snapToGrid w:val="0"/>
        <w:spacing w:line="360" w:lineRule="auto"/>
        <w:jc w:val="left"/>
        <w:rPr>
          <w:rFonts w:ascii="宋体"/>
        </w:rPr>
      </w:pPr>
    </w:p>
    <w:p w:rsidR="00710336" w:rsidRDefault="002B7EE3">
      <w:pPr>
        <w:adjustRightInd w:val="0"/>
        <w:snapToGrid w:val="0"/>
        <w:spacing w:line="360" w:lineRule="auto"/>
        <w:jc w:val="left"/>
        <w:rPr>
          <w:rFonts w:ascii="宋体"/>
          <w:b/>
          <w:bCs/>
          <w:sz w:val="24"/>
        </w:rPr>
      </w:pPr>
      <w:r>
        <w:rPr>
          <w:rFonts w:ascii="宋体" w:hAnsi="宋体" w:cs="宋体" w:hint="eastAsia"/>
          <w:b/>
          <w:bCs/>
          <w:sz w:val="24"/>
        </w:rPr>
        <w:lastRenderedPageBreak/>
        <w:t>附件</w:t>
      </w:r>
      <w:r>
        <w:rPr>
          <w:rFonts w:ascii="宋体" w:hAnsi="宋体" w:cs="宋体"/>
          <w:b/>
          <w:bCs/>
          <w:sz w:val="24"/>
        </w:rPr>
        <w:t>1</w:t>
      </w:r>
      <w:r>
        <w:rPr>
          <w:rFonts w:ascii="宋体" w:hAnsi="宋体" w:cs="宋体" w:hint="eastAsia"/>
          <w:b/>
          <w:bCs/>
          <w:sz w:val="24"/>
        </w:rPr>
        <w:t>：</w:t>
      </w:r>
    </w:p>
    <w:p w:rsidR="00710336" w:rsidRDefault="002B7EE3">
      <w:pPr>
        <w:spacing w:line="360" w:lineRule="auto"/>
        <w:jc w:val="center"/>
        <w:rPr>
          <w:rFonts w:ascii="黑体" w:eastAsia="黑体"/>
          <w:b/>
          <w:bCs/>
          <w:sz w:val="44"/>
          <w:szCs w:val="44"/>
        </w:rPr>
      </w:pPr>
      <w:r>
        <w:rPr>
          <w:rFonts w:ascii="黑体" w:eastAsia="黑体" w:hAnsi="宋体" w:hint="eastAsia"/>
          <w:b/>
          <w:sz w:val="32"/>
          <w:szCs w:val="32"/>
        </w:rPr>
        <w:t>资格证明材料承诺函</w:t>
      </w:r>
      <w:r>
        <w:rPr>
          <w:rFonts w:ascii="黑体" w:eastAsia="黑体"/>
          <w:b/>
          <w:bCs/>
          <w:sz w:val="44"/>
          <w:szCs w:val="44"/>
        </w:rPr>
        <w:t> </w:t>
      </w:r>
    </w:p>
    <w:p w:rsidR="00710336" w:rsidRDefault="002B7EE3">
      <w:pPr>
        <w:widowControl/>
        <w:snapToGrid w:val="0"/>
        <w:spacing w:line="500" w:lineRule="exact"/>
        <w:ind w:firstLine="420"/>
        <w:jc w:val="left"/>
        <w:rPr>
          <w:rFonts w:ascii="宋体"/>
          <w:kern w:val="0"/>
          <w:sz w:val="24"/>
        </w:rPr>
      </w:pPr>
      <w:r>
        <w:rPr>
          <w:rFonts w:ascii="宋体" w:hAnsi="宋体" w:cs="宋体" w:hint="eastAsia"/>
          <w:kern w:val="0"/>
          <w:sz w:val="24"/>
        </w:rPr>
        <w:t>我们，</w:t>
      </w:r>
      <w:r>
        <w:rPr>
          <w:rFonts w:ascii="宋体"/>
          <w:kern w:val="0"/>
          <w:sz w:val="24"/>
          <w:u w:val="single"/>
        </w:rPr>
        <w:t>          </w:t>
      </w:r>
      <w:r>
        <w:rPr>
          <w:rFonts w:ascii="宋体" w:hAnsi="宋体" w:cs="宋体" w:hint="eastAsia"/>
          <w:kern w:val="0"/>
          <w:sz w:val="24"/>
        </w:rPr>
        <w:t>（供应商名称）已认真阅读《中华人民共和国政府采购法》及《询价邀请通知》</w:t>
      </w:r>
      <w:r>
        <w:rPr>
          <w:rFonts w:ascii="宋体" w:hAnsi="宋体" w:cs="宋体"/>
          <w:kern w:val="0"/>
          <w:sz w:val="24"/>
        </w:rPr>
        <w:t>[</w:t>
      </w:r>
      <w:r>
        <w:rPr>
          <w:rFonts w:ascii="宋体"/>
          <w:kern w:val="0"/>
          <w:sz w:val="24"/>
          <w:u w:val="single"/>
        </w:rPr>
        <w:t>           </w:t>
      </w:r>
      <w:r>
        <w:rPr>
          <w:rFonts w:ascii="宋体" w:hAnsi="宋体" w:cs="宋体" w:hint="eastAsia"/>
          <w:kern w:val="0"/>
          <w:sz w:val="24"/>
        </w:rPr>
        <w:t>（项目名称），政府采购编号：</w:t>
      </w:r>
      <w:r>
        <w:rPr>
          <w:rFonts w:ascii="宋体"/>
          <w:kern w:val="0"/>
          <w:sz w:val="24"/>
          <w:u w:val="single"/>
        </w:rPr>
        <w:t>        </w:t>
      </w:r>
      <w:r>
        <w:rPr>
          <w:rFonts w:ascii="宋体"/>
          <w:kern w:val="0"/>
          <w:sz w:val="24"/>
        </w:rPr>
        <w:t> </w:t>
      </w:r>
      <w:r>
        <w:rPr>
          <w:rFonts w:ascii="宋体" w:hAnsi="宋体" w:cs="宋体" w:hint="eastAsia"/>
          <w:kern w:val="0"/>
          <w:sz w:val="24"/>
        </w:rPr>
        <w:t>，采购代理机构编号：</w:t>
      </w:r>
      <w:r>
        <w:rPr>
          <w:rFonts w:ascii="宋体"/>
          <w:kern w:val="0"/>
          <w:sz w:val="24"/>
          <w:u w:val="single"/>
        </w:rPr>
        <w:t>          </w:t>
      </w:r>
      <w:r>
        <w:rPr>
          <w:rFonts w:ascii="宋体" w:hAnsi="宋体" w:cs="宋体"/>
          <w:kern w:val="0"/>
          <w:sz w:val="24"/>
        </w:rPr>
        <w:t>]</w:t>
      </w:r>
      <w:r>
        <w:rPr>
          <w:rFonts w:ascii="宋体" w:hAnsi="宋体" w:cs="宋体" w:hint="eastAsia"/>
          <w:kern w:val="0"/>
          <w:sz w:val="24"/>
        </w:rPr>
        <w:t>相关内容，知悉供应商参加政府采购活动应当具备的条件。此次按《询价邀请通知》要求提交的供应商资格证明材料，已经认真核对和检查，全部内容真实、合法、准确和完整，我们对此负责，并愿承担由此引起的法律责任。</w:t>
      </w:r>
    </w:p>
    <w:p w:rsidR="00710336" w:rsidRDefault="002B7EE3">
      <w:pPr>
        <w:widowControl/>
        <w:snapToGrid w:val="0"/>
        <w:spacing w:line="500" w:lineRule="exact"/>
        <w:ind w:firstLine="420"/>
        <w:jc w:val="left"/>
        <w:rPr>
          <w:rFonts w:ascii="宋体"/>
          <w:kern w:val="0"/>
          <w:sz w:val="24"/>
        </w:rPr>
      </w:pPr>
      <w:r>
        <w:rPr>
          <w:rFonts w:ascii="宋体" w:hAnsi="宋体" w:cs="宋体" w:hint="eastAsia"/>
          <w:kern w:val="0"/>
          <w:sz w:val="24"/>
        </w:rPr>
        <w:t>一、我方在此声明：</w:t>
      </w:r>
      <w:r>
        <w:rPr>
          <w:rFonts w:ascii="宋体"/>
          <w:kern w:val="0"/>
          <w:sz w:val="24"/>
        </w:rPr>
        <w:t> </w:t>
      </w:r>
    </w:p>
    <w:p w:rsidR="00710336" w:rsidRDefault="002B7EE3">
      <w:pPr>
        <w:widowControl/>
        <w:snapToGrid w:val="0"/>
        <w:spacing w:line="500" w:lineRule="exact"/>
        <w:ind w:firstLine="420"/>
        <w:jc w:val="left"/>
        <w:rPr>
          <w:rFonts w:ascii="宋体"/>
          <w:kern w:val="0"/>
          <w:sz w:val="24"/>
        </w:rPr>
      </w:pPr>
      <w:r>
        <w:rPr>
          <w:rFonts w:ascii="宋体" w:hAnsi="宋体" w:cs="宋体" w:hint="eastAsia"/>
          <w:kern w:val="0"/>
          <w:sz w:val="24"/>
        </w:rPr>
        <w:t>（一）我方与采购人或采购代理机构不存在隶属关系或者其他利害关系。</w:t>
      </w:r>
    </w:p>
    <w:p w:rsidR="00710336" w:rsidRDefault="002B7EE3">
      <w:pPr>
        <w:widowControl/>
        <w:snapToGrid w:val="0"/>
        <w:spacing w:line="500" w:lineRule="exact"/>
        <w:ind w:firstLine="420"/>
        <w:jc w:val="left"/>
        <w:rPr>
          <w:rFonts w:ascii="宋体"/>
          <w:kern w:val="0"/>
          <w:sz w:val="24"/>
        </w:rPr>
      </w:pPr>
      <w:r>
        <w:rPr>
          <w:rFonts w:ascii="宋体" w:hAnsi="宋体" w:cs="宋体" w:hint="eastAsia"/>
          <w:kern w:val="0"/>
          <w:sz w:val="24"/>
        </w:rPr>
        <w:t>（二）我方与参加本项目的其他供应商不存在控股、关联关系，或者与其</w:t>
      </w:r>
      <w:proofErr w:type="gramStart"/>
      <w:r>
        <w:rPr>
          <w:rFonts w:ascii="宋体" w:hAnsi="宋体" w:cs="宋体" w:hint="eastAsia"/>
          <w:kern w:val="0"/>
          <w:sz w:val="24"/>
        </w:rPr>
        <w:t>他供应商法定</w:t>
      </w:r>
      <w:proofErr w:type="gramEnd"/>
      <w:r>
        <w:rPr>
          <w:rFonts w:ascii="宋体" w:hAnsi="宋体" w:cs="宋体" w:hint="eastAsia"/>
          <w:kern w:val="0"/>
          <w:sz w:val="24"/>
        </w:rPr>
        <w:t>代表人（或者负责人）为同一人。</w:t>
      </w:r>
    </w:p>
    <w:p w:rsidR="00710336" w:rsidRDefault="002B7EE3">
      <w:pPr>
        <w:widowControl/>
        <w:snapToGrid w:val="0"/>
        <w:spacing w:line="500" w:lineRule="exact"/>
        <w:ind w:firstLine="420"/>
        <w:jc w:val="left"/>
        <w:rPr>
          <w:rFonts w:ascii="宋体"/>
          <w:kern w:val="0"/>
          <w:sz w:val="24"/>
        </w:rPr>
      </w:pPr>
      <w:r>
        <w:rPr>
          <w:rFonts w:ascii="宋体" w:hAnsi="宋体" w:cs="宋体" w:hint="eastAsia"/>
          <w:kern w:val="0"/>
          <w:sz w:val="24"/>
        </w:rPr>
        <w:t>（三）我方未为本项目前期准备提供设计或咨询服务。</w:t>
      </w:r>
    </w:p>
    <w:p w:rsidR="00710336" w:rsidRDefault="002B7EE3">
      <w:pPr>
        <w:widowControl/>
        <w:snapToGrid w:val="0"/>
        <w:spacing w:line="500" w:lineRule="exact"/>
        <w:ind w:firstLine="400"/>
        <w:jc w:val="left"/>
        <w:rPr>
          <w:rFonts w:ascii="宋体"/>
          <w:kern w:val="0"/>
          <w:sz w:val="24"/>
        </w:rPr>
      </w:pPr>
      <w:r>
        <w:rPr>
          <w:rFonts w:ascii="宋体" w:hAnsi="宋体" w:cs="宋体" w:hint="eastAsia"/>
          <w:kern w:val="0"/>
          <w:sz w:val="24"/>
        </w:rPr>
        <w:t>二、我方承诺（承诺期：成立三年以上的，为提交首次响应文件截止时间前</w:t>
      </w:r>
      <w:r>
        <w:rPr>
          <w:rFonts w:ascii="宋体" w:hAnsi="宋体" w:cs="宋体" w:hint="eastAsia"/>
          <w:kern w:val="0"/>
          <w:sz w:val="24"/>
        </w:rPr>
        <w:t>三年内；成立不足三年的，为实际时间）：</w:t>
      </w:r>
    </w:p>
    <w:p w:rsidR="00710336" w:rsidRDefault="002B7EE3">
      <w:pPr>
        <w:widowControl/>
        <w:snapToGrid w:val="0"/>
        <w:spacing w:line="500" w:lineRule="exact"/>
        <w:ind w:firstLine="420"/>
        <w:jc w:val="left"/>
        <w:rPr>
          <w:rFonts w:ascii="宋体"/>
          <w:kern w:val="0"/>
          <w:sz w:val="24"/>
        </w:rPr>
      </w:pPr>
      <w:r>
        <w:rPr>
          <w:rFonts w:ascii="宋体" w:hAnsi="宋体" w:cs="宋体" w:hint="eastAsia"/>
          <w:kern w:val="0"/>
          <w:sz w:val="24"/>
        </w:rPr>
        <w:t>（一）我方依法缴纳了各项税费及各项社会保障资金，没有偷税、漏税及欠缴行为。</w:t>
      </w:r>
    </w:p>
    <w:p w:rsidR="00710336" w:rsidRDefault="002B7EE3">
      <w:pPr>
        <w:widowControl/>
        <w:snapToGrid w:val="0"/>
        <w:spacing w:line="500" w:lineRule="exact"/>
        <w:ind w:firstLine="420"/>
        <w:jc w:val="left"/>
        <w:rPr>
          <w:rFonts w:ascii="宋体"/>
          <w:kern w:val="0"/>
          <w:sz w:val="24"/>
        </w:rPr>
      </w:pPr>
      <w:r>
        <w:rPr>
          <w:rFonts w:ascii="宋体" w:hAnsi="宋体" w:cs="宋体" w:hint="eastAsia"/>
          <w:kern w:val="0"/>
          <w:sz w:val="24"/>
        </w:rPr>
        <w:t>（二）我方在经营活动中没有存在下列重大违法记录：</w:t>
      </w:r>
    </w:p>
    <w:p w:rsidR="00710336" w:rsidRDefault="002B7EE3">
      <w:pPr>
        <w:widowControl/>
        <w:snapToGrid w:val="0"/>
        <w:spacing w:line="500" w:lineRule="exact"/>
        <w:ind w:firstLine="420"/>
        <w:jc w:val="left"/>
        <w:rPr>
          <w:rFonts w:ascii="宋体"/>
          <w:kern w:val="0"/>
          <w:sz w:val="24"/>
        </w:rPr>
      </w:pPr>
      <w:r>
        <w:rPr>
          <w:rFonts w:ascii="宋体" w:hAnsi="宋体" w:cs="宋体"/>
          <w:kern w:val="0"/>
          <w:sz w:val="24"/>
        </w:rPr>
        <w:t>1</w:t>
      </w:r>
      <w:r>
        <w:rPr>
          <w:rFonts w:ascii="宋体" w:hAnsi="宋体" w:cs="宋体" w:hint="eastAsia"/>
          <w:kern w:val="0"/>
          <w:sz w:val="24"/>
        </w:rPr>
        <w:t>、受到刑事处罚；</w:t>
      </w:r>
    </w:p>
    <w:p w:rsidR="00710336" w:rsidRDefault="002B7EE3">
      <w:pPr>
        <w:widowControl/>
        <w:snapToGrid w:val="0"/>
        <w:spacing w:line="500" w:lineRule="exact"/>
        <w:ind w:firstLine="420"/>
        <w:jc w:val="left"/>
        <w:rPr>
          <w:rFonts w:ascii="宋体"/>
          <w:kern w:val="0"/>
          <w:sz w:val="24"/>
        </w:rPr>
      </w:pPr>
      <w:r>
        <w:rPr>
          <w:rFonts w:ascii="宋体" w:hAnsi="宋体" w:cs="宋体"/>
          <w:kern w:val="0"/>
          <w:sz w:val="24"/>
        </w:rPr>
        <w:t>2</w:t>
      </w:r>
      <w:r>
        <w:rPr>
          <w:rFonts w:ascii="宋体" w:hAnsi="宋体" w:cs="宋体" w:hint="eastAsia"/>
          <w:kern w:val="0"/>
          <w:sz w:val="24"/>
        </w:rPr>
        <w:t>、受到三万元以上的罚款、责令停产停业、在一至三年内禁止参加政府采购活动、暂扣或者吊销许可证、暂扣或者吊销执照的行政处罚。</w:t>
      </w:r>
    </w:p>
    <w:p w:rsidR="00710336" w:rsidRDefault="002B7EE3">
      <w:pPr>
        <w:widowControl/>
        <w:snapToGrid w:val="0"/>
        <w:spacing w:line="500" w:lineRule="exact"/>
        <w:ind w:firstLine="4620"/>
        <w:jc w:val="left"/>
        <w:rPr>
          <w:rFonts w:ascii="宋体"/>
          <w:kern w:val="0"/>
          <w:sz w:val="24"/>
          <w:u w:val="single"/>
        </w:rPr>
      </w:pPr>
      <w:r>
        <w:rPr>
          <w:rFonts w:ascii="宋体" w:hAnsi="宋体" w:cs="宋体" w:hint="eastAsia"/>
          <w:kern w:val="0"/>
          <w:sz w:val="24"/>
        </w:rPr>
        <w:t>供应商名称（盖单位章）：</w:t>
      </w:r>
      <w:r>
        <w:rPr>
          <w:rFonts w:ascii="宋体"/>
          <w:kern w:val="0"/>
          <w:sz w:val="24"/>
          <w:u w:val="single"/>
        </w:rPr>
        <w:t>      </w:t>
      </w:r>
    </w:p>
    <w:p w:rsidR="00710336" w:rsidRDefault="002B7EE3">
      <w:pPr>
        <w:widowControl/>
        <w:snapToGrid w:val="0"/>
        <w:spacing w:line="500" w:lineRule="exact"/>
        <w:ind w:firstLine="4620"/>
        <w:jc w:val="left"/>
        <w:rPr>
          <w:rFonts w:ascii="宋体"/>
          <w:kern w:val="0"/>
          <w:sz w:val="24"/>
        </w:rPr>
      </w:pPr>
      <w:r>
        <w:rPr>
          <w:rFonts w:ascii="宋体" w:hAnsi="宋体" w:cs="宋体" w:hint="eastAsia"/>
          <w:kern w:val="0"/>
          <w:sz w:val="24"/>
        </w:rPr>
        <w:t>法定代表人（签名）：</w:t>
      </w:r>
      <w:r>
        <w:rPr>
          <w:rFonts w:ascii="宋体"/>
          <w:kern w:val="0"/>
          <w:sz w:val="24"/>
          <w:u w:val="single"/>
        </w:rPr>
        <w:t>        </w:t>
      </w:r>
    </w:p>
    <w:p w:rsidR="00710336" w:rsidRDefault="002B7EE3">
      <w:pPr>
        <w:spacing w:line="500" w:lineRule="exact"/>
        <w:rPr>
          <w:sz w:val="24"/>
        </w:rPr>
      </w:pPr>
      <w:r>
        <w:rPr>
          <w:kern w:val="0"/>
          <w:sz w:val="24"/>
        </w:rPr>
        <w:t xml:space="preserve">                                                                         </w:t>
      </w:r>
      <w:r>
        <w:rPr>
          <w:rFonts w:cs="宋体" w:hint="eastAsia"/>
          <w:kern w:val="0"/>
          <w:sz w:val="24"/>
        </w:rPr>
        <w:t>日</w:t>
      </w:r>
      <w:r>
        <w:rPr>
          <w:kern w:val="0"/>
          <w:sz w:val="24"/>
        </w:rPr>
        <w:t>    </w:t>
      </w:r>
      <w:r>
        <w:rPr>
          <w:rFonts w:cs="宋体" w:hint="eastAsia"/>
          <w:kern w:val="0"/>
          <w:sz w:val="24"/>
        </w:rPr>
        <w:t>期：</w:t>
      </w:r>
      <w:r>
        <w:rPr>
          <w:kern w:val="0"/>
          <w:sz w:val="24"/>
          <w:u w:val="single"/>
        </w:rPr>
        <w:t>       </w:t>
      </w:r>
      <w:r>
        <w:rPr>
          <w:rFonts w:cs="宋体" w:hint="eastAsia"/>
          <w:kern w:val="0"/>
          <w:sz w:val="24"/>
        </w:rPr>
        <w:t>年</w:t>
      </w:r>
      <w:r>
        <w:rPr>
          <w:kern w:val="0"/>
          <w:sz w:val="24"/>
          <w:u w:val="single"/>
        </w:rPr>
        <w:t>    </w:t>
      </w:r>
      <w:r>
        <w:rPr>
          <w:rFonts w:cs="宋体" w:hint="eastAsia"/>
          <w:kern w:val="0"/>
          <w:sz w:val="24"/>
        </w:rPr>
        <w:t>月</w:t>
      </w:r>
      <w:r>
        <w:rPr>
          <w:kern w:val="0"/>
          <w:sz w:val="24"/>
          <w:u w:val="single"/>
        </w:rPr>
        <w:t>    </w:t>
      </w:r>
      <w:r>
        <w:rPr>
          <w:rFonts w:cs="宋体" w:hint="eastAsia"/>
          <w:kern w:val="0"/>
          <w:sz w:val="24"/>
          <w:u w:val="single"/>
        </w:rPr>
        <w:t>日</w:t>
      </w:r>
    </w:p>
    <w:p w:rsidR="00710336" w:rsidRDefault="00710336">
      <w:pPr>
        <w:spacing w:line="440" w:lineRule="exact"/>
      </w:pPr>
    </w:p>
    <w:p w:rsidR="00710336" w:rsidRDefault="00710336">
      <w:pPr>
        <w:spacing w:line="440" w:lineRule="exact"/>
      </w:pPr>
    </w:p>
    <w:p w:rsidR="00710336" w:rsidRDefault="00710336">
      <w:pPr>
        <w:spacing w:line="440" w:lineRule="exact"/>
      </w:pPr>
    </w:p>
    <w:p w:rsidR="00710336" w:rsidRDefault="00710336">
      <w:pPr>
        <w:spacing w:line="440" w:lineRule="exact"/>
      </w:pPr>
    </w:p>
    <w:p w:rsidR="00710336" w:rsidRDefault="00710336">
      <w:pPr>
        <w:spacing w:line="440" w:lineRule="exact"/>
      </w:pPr>
    </w:p>
    <w:p w:rsidR="00710336" w:rsidRDefault="002B7EE3">
      <w:pPr>
        <w:widowControl/>
        <w:snapToGrid w:val="0"/>
        <w:spacing w:line="360" w:lineRule="exact"/>
        <w:jc w:val="left"/>
        <w:rPr>
          <w:rFonts w:ascii="宋体" w:hAnsi="宋体" w:cs="宋体"/>
          <w:b/>
          <w:kern w:val="0"/>
          <w:sz w:val="24"/>
        </w:rPr>
      </w:pPr>
      <w:r>
        <w:rPr>
          <w:rFonts w:ascii="宋体" w:hAnsi="宋体" w:cs="宋体" w:hint="eastAsia"/>
          <w:b/>
          <w:kern w:val="0"/>
          <w:sz w:val="24"/>
        </w:rPr>
        <w:lastRenderedPageBreak/>
        <w:t>附件</w:t>
      </w:r>
      <w:r>
        <w:rPr>
          <w:rFonts w:ascii="宋体" w:hAnsi="宋体" w:cs="宋体" w:hint="eastAsia"/>
          <w:b/>
          <w:kern w:val="0"/>
          <w:sz w:val="24"/>
        </w:rPr>
        <w:t>2</w:t>
      </w:r>
      <w:r>
        <w:rPr>
          <w:rFonts w:ascii="宋体" w:hAnsi="宋体" w:cs="宋体" w:hint="eastAsia"/>
          <w:b/>
          <w:kern w:val="0"/>
          <w:sz w:val="24"/>
        </w:rPr>
        <w:t>：</w:t>
      </w:r>
    </w:p>
    <w:p w:rsidR="00710336" w:rsidRDefault="002B7EE3">
      <w:pPr>
        <w:spacing w:line="360" w:lineRule="auto"/>
        <w:jc w:val="center"/>
        <w:rPr>
          <w:rFonts w:ascii="黑体" w:eastAsia="黑体" w:hAnsi="宋体"/>
          <w:b/>
          <w:sz w:val="32"/>
          <w:szCs w:val="32"/>
        </w:rPr>
      </w:pPr>
      <w:r>
        <w:rPr>
          <w:rFonts w:ascii="黑体" w:eastAsia="黑体" w:hAnsi="宋体" w:hint="eastAsia"/>
          <w:b/>
          <w:sz w:val="32"/>
          <w:szCs w:val="32"/>
        </w:rPr>
        <w:t>询价通知回复确认函</w:t>
      </w:r>
    </w:p>
    <w:p w:rsidR="00710336" w:rsidRDefault="00710336">
      <w:pPr>
        <w:widowControl/>
        <w:snapToGrid w:val="0"/>
        <w:spacing w:line="360" w:lineRule="exact"/>
        <w:ind w:firstLineChars="1942" w:firstLine="4679"/>
        <w:jc w:val="left"/>
        <w:rPr>
          <w:rFonts w:ascii="宋体" w:hAnsi="宋体" w:cs="宋体"/>
          <w:b/>
          <w:bCs/>
          <w:kern w:val="0"/>
          <w:sz w:val="24"/>
        </w:rPr>
      </w:pPr>
    </w:p>
    <w:p w:rsidR="00710336" w:rsidRDefault="002B7EE3">
      <w:pPr>
        <w:widowControl/>
        <w:snapToGrid w:val="0"/>
        <w:spacing w:line="480" w:lineRule="auto"/>
        <w:jc w:val="left"/>
        <w:rPr>
          <w:rFonts w:ascii="宋体" w:hAnsi="宋体" w:cs="宋体"/>
          <w:kern w:val="0"/>
          <w:sz w:val="24"/>
        </w:rPr>
      </w:pPr>
      <w:r>
        <w:rPr>
          <w:rFonts w:ascii="宋体" w:hAnsi="宋体" w:cs="宋体" w:hint="eastAsia"/>
          <w:kern w:val="0"/>
          <w:sz w:val="24"/>
        </w:rPr>
        <w:t>致</w:t>
      </w:r>
      <w:r>
        <w:rPr>
          <w:rFonts w:ascii="宋体" w:hAnsi="宋体" w:cs="宋体" w:hint="eastAsia"/>
          <w:kern w:val="0"/>
          <w:sz w:val="24"/>
          <w:u w:val="single"/>
        </w:rPr>
        <w:t>（采购代理机构</w:t>
      </w:r>
      <w:r>
        <w:rPr>
          <w:rFonts w:ascii="宋体" w:hAnsi="宋体" w:cs="宋体" w:hint="eastAsia"/>
          <w:kern w:val="0"/>
          <w:sz w:val="24"/>
          <w:u w:val="single"/>
        </w:rPr>
        <w:t>)</w:t>
      </w:r>
      <w:r>
        <w:rPr>
          <w:rFonts w:ascii="宋体" w:hAnsi="宋体" w:cs="宋体" w:hint="eastAsia"/>
          <w:kern w:val="0"/>
          <w:sz w:val="24"/>
        </w:rPr>
        <w:t>：</w:t>
      </w:r>
    </w:p>
    <w:p w:rsidR="00710336" w:rsidRDefault="002B7EE3">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贵公司代理的询价邀请通知已收悉，经研究，我公司决定参加</w:t>
      </w:r>
      <w:r>
        <w:rPr>
          <w:rFonts w:ascii="宋体" w:hAnsi="宋体" w:cs="宋体" w:hint="eastAsia"/>
          <w:kern w:val="0"/>
          <w:sz w:val="24"/>
          <w:u w:val="single"/>
        </w:rPr>
        <w:t>（项目名称）</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sz w:val="24"/>
        </w:rPr>
        <w:t>委托代理编号：</w:t>
      </w:r>
      <w:r>
        <w:rPr>
          <w:rFonts w:ascii="宋体" w:hAnsi="宋体" w:cs="宋体" w:hint="eastAsia"/>
          <w:kern w:val="0"/>
          <w:sz w:val="24"/>
          <w:u w:val="single"/>
        </w:rPr>
        <w:t xml:space="preserve">              </w:t>
      </w:r>
      <w:r>
        <w:rPr>
          <w:rFonts w:ascii="宋体" w:hAnsi="宋体" w:cs="宋体" w:hint="eastAsia"/>
          <w:kern w:val="0"/>
          <w:sz w:val="24"/>
        </w:rPr>
        <w:t>的询价活动。现就本项目询价采购文件的全部内容进行确认，同意按询价采购文件的内容及要求参与本项目的询价采购活动，且无任何异议。</w:t>
      </w:r>
    </w:p>
    <w:p w:rsidR="00710336" w:rsidRDefault="002B7EE3">
      <w:pPr>
        <w:widowControl/>
        <w:snapToGrid w:val="0"/>
        <w:spacing w:line="480" w:lineRule="auto"/>
        <w:ind w:firstLine="420"/>
        <w:jc w:val="left"/>
        <w:rPr>
          <w:rFonts w:ascii="宋体" w:hAnsi="宋体" w:cs="宋体"/>
          <w:kern w:val="0"/>
          <w:sz w:val="24"/>
        </w:rPr>
      </w:pPr>
      <w:r>
        <w:rPr>
          <w:rFonts w:ascii="宋体" w:hAnsi="宋体" w:cs="宋体" w:hint="eastAsia"/>
          <w:kern w:val="0"/>
          <w:sz w:val="24"/>
        </w:rPr>
        <w:t>此致</w:t>
      </w:r>
    </w:p>
    <w:p w:rsidR="00710336" w:rsidRDefault="002B7EE3">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敬礼！</w:t>
      </w:r>
    </w:p>
    <w:p w:rsidR="00710336" w:rsidRDefault="002B7EE3">
      <w:pPr>
        <w:widowControl/>
        <w:snapToGrid w:val="0"/>
        <w:spacing w:line="480" w:lineRule="auto"/>
        <w:jc w:val="right"/>
        <w:rPr>
          <w:rFonts w:ascii="宋体" w:hAnsi="宋体" w:cs="宋体"/>
          <w:kern w:val="0"/>
          <w:sz w:val="24"/>
        </w:rPr>
      </w:pPr>
      <w:r>
        <w:rPr>
          <w:rFonts w:ascii="宋体" w:hAnsi="宋体" w:cs="宋体" w:hint="eastAsia"/>
          <w:kern w:val="0"/>
          <w:sz w:val="24"/>
        </w:rPr>
        <w:t>被通知的供应商名称（签章）</w:t>
      </w:r>
    </w:p>
    <w:p w:rsidR="00710336" w:rsidRDefault="002B7EE3">
      <w:pPr>
        <w:widowControl/>
        <w:snapToGrid w:val="0"/>
        <w:spacing w:line="480" w:lineRule="auto"/>
        <w:ind w:firstLineChars="2650" w:firstLine="6360"/>
        <w:jc w:val="left"/>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710336" w:rsidRDefault="00710336">
      <w:pPr>
        <w:widowControl/>
        <w:snapToGrid w:val="0"/>
        <w:spacing w:line="480" w:lineRule="auto"/>
        <w:ind w:firstLineChars="3500" w:firstLine="7350"/>
        <w:jc w:val="left"/>
        <w:rPr>
          <w:rFonts w:ascii="宋体" w:hAnsi="宋体" w:cs="宋体"/>
          <w:kern w:val="0"/>
          <w:szCs w:val="21"/>
        </w:rPr>
      </w:pPr>
    </w:p>
    <w:p w:rsidR="00710336" w:rsidRDefault="002B7EE3">
      <w:pPr>
        <w:widowControl/>
        <w:snapToGrid w:val="0"/>
        <w:spacing w:line="480" w:lineRule="auto"/>
        <w:rPr>
          <w:rFonts w:ascii="宋体" w:hAnsi="宋体" w:cs="宋体"/>
          <w:kern w:val="0"/>
          <w:sz w:val="24"/>
        </w:rPr>
      </w:pPr>
      <w:r>
        <w:rPr>
          <w:rFonts w:ascii="宋体" w:hAnsi="宋体" w:cs="宋体" w:hint="eastAsia"/>
          <w:kern w:val="0"/>
          <w:sz w:val="24"/>
        </w:rPr>
        <w:t>说明：不回复本函的视为放弃参加！</w:t>
      </w:r>
    </w:p>
    <w:sectPr w:rsidR="00710336" w:rsidSect="007103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E3" w:rsidRDefault="002B7EE3" w:rsidP="00164166">
      <w:r>
        <w:separator/>
      </w:r>
    </w:p>
  </w:endnote>
  <w:endnote w:type="continuationSeparator" w:id="0">
    <w:p w:rsidR="002B7EE3" w:rsidRDefault="002B7EE3" w:rsidP="00164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E3" w:rsidRDefault="002B7EE3" w:rsidP="00164166">
      <w:r>
        <w:separator/>
      </w:r>
    </w:p>
  </w:footnote>
  <w:footnote w:type="continuationSeparator" w:id="0">
    <w:p w:rsidR="002B7EE3" w:rsidRDefault="002B7EE3" w:rsidP="00164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8594A3"/>
    <w:multiLevelType w:val="singleLevel"/>
    <w:tmpl w:val="9B8594A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6A36E5"/>
    <w:rsid w:val="00164166"/>
    <w:rsid w:val="002B7EE3"/>
    <w:rsid w:val="00710336"/>
    <w:rsid w:val="156A36E5"/>
    <w:rsid w:val="181A3AAB"/>
    <w:rsid w:val="266B6DD6"/>
    <w:rsid w:val="2D9C516F"/>
    <w:rsid w:val="425A5FC4"/>
    <w:rsid w:val="5B542B9C"/>
    <w:rsid w:val="5F1059C1"/>
    <w:rsid w:val="715C2A76"/>
    <w:rsid w:val="7AB34C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3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710336"/>
    <w:rPr>
      <w:rFonts w:ascii="宋体" w:hAnsi="Courier New" w:cs="Courier New"/>
      <w:szCs w:val="21"/>
    </w:rPr>
  </w:style>
  <w:style w:type="paragraph" w:styleId="2">
    <w:name w:val="Body Text 2"/>
    <w:basedOn w:val="a"/>
    <w:uiPriority w:val="99"/>
    <w:qFormat/>
    <w:rsid w:val="00710336"/>
    <w:pPr>
      <w:spacing w:after="120" w:line="480" w:lineRule="auto"/>
    </w:pPr>
  </w:style>
  <w:style w:type="paragraph" w:styleId="a4">
    <w:name w:val="header"/>
    <w:basedOn w:val="a"/>
    <w:link w:val="Char"/>
    <w:rsid w:val="00164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64166"/>
    <w:rPr>
      <w:kern w:val="2"/>
      <w:sz w:val="18"/>
      <w:szCs w:val="18"/>
    </w:rPr>
  </w:style>
  <w:style w:type="paragraph" w:styleId="a5">
    <w:name w:val="footer"/>
    <w:basedOn w:val="a"/>
    <w:link w:val="Char0"/>
    <w:rsid w:val="00164166"/>
    <w:pPr>
      <w:tabs>
        <w:tab w:val="center" w:pos="4153"/>
        <w:tab w:val="right" w:pos="8306"/>
      </w:tabs>
      <w:snapToGrid w:val="0"/>
      <w:jc w:val="left"/>
    </w:pPr>
    <w:rPr>
      <w:sz w:val="18"/>
      <w:szCs w:val="18"/>
    </w:rPr>
  </w:style>
  <w:style w:type="character" w:customStyle="1" w:styleId="Char0">
    <w:name w:val="页脚 Char"/>
    <w:basedOn w:val="a0"/>
    <w:link w:val="a5"/>
    <w:rsid w:val="0016416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465</Words>
  <Characters>2657</Characters>
  <Application>Microsoft Office Word</Application>
  <DocSecurity>0</DocSecurity>
  <Lines>22</Lines>
  <Paragraphs>6</Paragraphs>
  <ScaleCrop>false</ScaleCrop>
  <Company>微软中国</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胡萍</cp:lastModifiedBy>
  <cp:revision>3</cp:revision>
  <dcterms:created xsi:type="dcterms:W3CDTF">2019-11-01T02:21:00Z</dcterms:created>
  <dcterms:modified xsi:type="dcterms:W3CDTF">2019-11-12T00:55:00Z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